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4B2" w:rsidRDefault="007724B2" w:rsidP="007724B2">
      <w:pPr>
        <w:spacing w:line="240" w:lineRule="auto"/>
        <w:ind w:firstLine="0"/>
        <w:jc w:val="center"/>
        <w:rPr>
          <w:rFonts w:eastAsia="Calibri"/>
          <w:sz w:val="26"/>
          <w:szCs w:val="26"/>
          <w:lang w:val="en-US"/>
        </w:rPr>
      </w:pPr>
      <w:r>
        <w:rPr>
          <w:rFonts w:eastAsia="Calibri"/>
          <w:sz w:val="26"/>
          <w:szCs w:val="26"/>
          <w:lang w:val="en-US"/>
        </w:rPr>
        <w:t>FEDERAL STATE BUDGETARY ENTERPRISE</w:t>
      </w:r>
    </w:p>
    <w:p w:rsidR="007724B2" w:rsidRDefault="007724B2" w:rsidP="007724B2">
      <w:pPr>
        <w:spacing w:line="240" w:lineRule="auto"/>
        <w:ind w:firstLine="0"/>
        <w:jc w:val="center"/>
        <w:rPr>
          <w:rFonts w:eastAsia="Calibri"/>
          <w:sz w:val="26"/>
          <w:szCs w:val="26"/>
          <w:lang w:val="en-US"/>
        </w:rPr>
      </w:pPr>
      <w:r>
        <w:rPr>
          <w:rFonts w:eastAsia="Calibri"/>
          <w:sz w:val="26"/>
          <w:szCs w:val="26"/>
          <w:lang w:val="en-US"/>
        </w:rPr>
        <w:t>“ALL-RUSSIAN GEOLOGICAL RESEARCH INSTITUTE</w:t>
      </w:r>
      <w:r>
        <w:rPr>
          <w:rFonts w:eastAsia="Calibri"/>
          <w:sz w:val="26"/>
          <w:szCs w:val="26"/>
          <w:lang w:val="en-US"/>
        </w:rPr>
        <w:br/>
        <w:t>OF A. P. KARPINSKY”</w:t>
      </w:r>
      <w:r>
        <w:rPr>
          <w:rFonts w:eastAsia="Calibri"/>
          <w:sz w:val="26"/>
          <w:szCs w:val="26"/>
          <w:lang w:val="en-US"/>
        </w:rPr>
        <w:br/>
      </w:r>
    </w:p>
    <w:p w:rsidR="007724B2" w:rsidRDefault="007724B2" w:rsidP="007724B2">
      <w:pPr>
        <w:spacing w:line="240" w:lineRule="auto"/>
        <w:ind w:firstLine="0"/>
        <w:jc w:val="center"/>
        <w:rPr>
          <w:rFonts w:eastAsiaTheme="minorHAnsi"/>
          <w:bCs/>
          <w:sz w:val="24"/>
          <w:szCs w:val="24"/>
          <w:lang w:val="en-US"/>
        </w:rPr>
      </w:pPr>
      <w:r>
        <w:rPr>
          <w:bCs/>
          <w:sz w:val="24"/>
          <w:szCs w:val="24"/>
          <w:lang w:val="en-US"/>
        </w:rPr>
        <w:t>Scholarly journal</w:t>
      </w:r>
    </w:p>
    <w:p w:rsidR="007724B2" w:rsidRDefault="007724B2" w:rsidP="007724B2">
      <w:pPr>
        <w:spacing w:line="240" w:lineRule="auto"/>
        <w:ind w:firstLine="0"/>
        <w:jc w:val="center"/>
        <w:rPr>
          <w:bCs/>
          <w:i/>
          <w:sz w:val="24"/>
          <w:szCs w:val="24"/>
          <w:lang w:val="en-US"/>
        </w:rPr>
      </w:pPr>
      <w:r>
        <w:rPr>
          <w:bCs/>
          <w:i/>
          <w:sz w:val="24"/>
          <w:szCs w:val="24"/>
          <w:lang w:val="en-US"/>
        </w:rPr>
        <w:t>REGIONAL GEOLOGY AND METALLOGENY</w:t>
      </w:r>
    </w:p>
    <w:p w:rsidR="007724B2" w:rsidRDefault="007724B2" w:rsidP="007724B2">
      <w:pPr>
        <w:spacing w:line="240" w:lineRule="auto"/>
        <w:ind w:firstLine="0"/>
        <w:jc w:val="center"/>
        <w:rPr>
          <w:bCs/>
          <w:sz w:val="24"/>
          <w:szCs w:val="24"/>
          <w:lang w:val="en-US"/>
        </w:rPr>
      </w:pPr>
      <w:r>
        <w:rPr>
          <w:bCs/>
          <w:sz w:val="24"/>
          <w:szCs w:val="24"/>
          <w:lang w:val="en-US"/>
        </w:rPr>
        <w:t>(“</w:t>
      </w:r>
      <w:proofErr w:type="spellStart"/>
      <w:r>
        <w:rPr>
          <w:bCs/>
          <w:sz w:val="24"/>
          <w:szCs w:val="24"/>
          <w:lang w:val="en-US"/>
        </w:rPr>
        <w:t>Regional'naya</w:t>
      </w:r>
      <w:proofErr w:type="spellEnd"/>
      <w:r>
        <w:rPr>
          <w:bCs/>
          <w:sz w:val="24"/>
          <w:szCs w:val="24"/>
          <w:lang w:val="en-US"/>
        </w:rPr>
        <w:t xml:space="preserve"> </w:t>
      </w:r>
      <w:proofErr w:type="spellStart"/>
      <w:r>
        <w:rPr>
          <w:bCs/>
          <w:sz w:val="24"/>
          <w:szCs w:val="24"/>
          <w:lang w:val="en-US"/>
        </w:rPr>
        <w:t>Geologiya</w:t>
      </w:r>
      <w:proofErr w:type="spellEnd"/>
      <w:r>
        <w:rPr>
          <w:bCs/>
          <w:sz w:val="24"/>
          <w:szCs w:val="24"/>
          <w:lang w:val="en-US"/>
        </w:rPr>
        <w:t xml:space="preserve"> </w:t>
      </w:r>
      <w:proofErr w:type="spellStart"/>
      <w:r>
        <w:rPr>
          <w:bCs/>
          <w:sz w:val="24"/>
          <w:szCs w:val="24"/>
          <w:lang w:val="en-US"/>
        </w:rPr>
        <w:t>i</w:t>
      </w:r>
      <w:proofErr w:type="spellEnd"/>
      <w:r>
        <w:rPr>
          <w:bCs/>
          <w:sz w:val="24"/>
          <w:szCs w:val="24"/>
          <w:lang w:val="en-US"/>
        </w:rPr>
        <w:t xml:space="preserve"> </w:t>
      </w:r>
      <w:proofErr w:type="spellStart"/>
      <w:r>
        <w:rPr>
          <w:bCs/>
          <w:sz w:val="24"/>
          <w:szCs w:val="24"/>
          <w:lang w:val="en-US"/>
        </w:rPr>
        <w:t>Metallogeniya</w:t>
      </w:r>
      <w:proofErr w:type="spellEnd"/>
      <w:r>
        <w:rPr>
          <w:bCs/>
          <w:sz w:val="24"/>
          <w:szCs w:val="24"/>
          <w:lang w:val="en-US"/>
        </w:rPr>
        <w:t xml:space="preserve">” / “Regional Geology and </w:t>
      </w:r>
      <w:proofErr w:type="spellStart"/>
      <w:r>
        <w:rPr>
          <w:bCs/>
          <w:sz w:val="24"/>
          <w:szCs w:val="24"/>
          <w:lang w:val="en-US"/>
        </w:rPr>
        <w:t>Metallogeny</w:t>
      </w:r>
      <w:proofErr w:type="spellEnd"/>
      <w:r>
        <w:rPr>
          <w:bCs/>
          <w:sz w:val="24"/>
          <w:szCs w:val="24"/>
          <w:lang w:val="en-US"/>
        </w:rPr>
        <w:t>”)</w:t>
      </w:r>
    </w:p>
    <w:p w:rsidR="007724B2" w:rsidRDefault="007724B2" w:rsidP="007724B2">
      <w:pPr>
        <w:spacing w:line="240" w:lineRule="auto"/>
        <w:ind w:firstLine="0"/>
        <w:jc w:val="center"/>
        <w:rPr>
          <w:bCs/>
          <w:sz w:val="24"/>
          <w:szCs w:val="24"/>
          <w:lang w:val="en-US"/>
        </w:rPr>
      </w:pPr>
      <w:r>
        <w:rPr>
          <w:bCs/>
          <w:sz w:val="24"/>
          <w:szCs w:val="24"/>
          <w:lang w:val="en-US"/>
        </w:rPr>
        <w:t>ISSN 0869-7892 (Print)</w:t>
      </w:r>
    </w:p>
    <w:p w:rsidR="007724B2" w:rsidRDefault="007724B2" w:rsidP="007724B2">
      <w:pPr>
        <w:spacing w:line="240" w:lineRule="auto"/>
        <w:ind w:firstLine="0"/>
        <w:jc w:val="center"/>
        <w:rPr>
          <w:bCs/>
          <w:sz w:val="24"/>
          <w:szCs w:val="24"/>
          <w:lang w:val="en-US"/>
        </w:rPr>
      </w:pPr>
      <w:r>
        <w:rPr>
          <w:bCs/>
          <w:sz w:val="24"/>
          <w:szCs w:val="24"/>
          <w:lang w:val="en-US"/>
        </w:rPr>
        <w:t>https://reggeomet.elpub.ru/</w:t>
      </w:r>
    </w:p>
    <w:p w:rsidR="007724B2" w:rsidRDefault="007724B2" w:rsidP="007724B2">
      <w:pPr>
        <w:ind w:firstLine="0"/>
        <w:jc w:val="center"/>
        <w:rPr>
          <w:b/>
          <w:bCs/>
          <w:sz w:val="24"/>
          <w:szCs w:val="24"/>
          <w:lang w:val="en-US"/>
        </w:rPr>
      </w:pPr>
    </w:p>
    <w:p w:rsidR="00AD12F2" w:rsidRPr="00DA2F3E" w:rsidRDefault="00DA2F3E">
      <w:pPr>
        <w:ind w:firstLine="0"/>
        <w:jc w:val="center"/>
        <w:rPr>
          <w:b/>
          <w:sz w:val="24"/>
          <w:szCs w:val="24"/>
          <w:lang w:val="en-US"/>
        </w:rPr>
      </w:pPr>
      <w:r>
        <w:rPr>
          <w:b/>
          <w:sz w:val="24"/>
          <w:szCs w:val="24"/>
          <w:lang w:val="en-US"/>
        </w:rPr>
        <w:t>COOPERATIVE AGREEMENT</w:t>
      </w:r>
    </w:p>
    <w:p w:rsidR="00AD12F2" w:rsidRPr="00DA2F3E" w:rsidRDefault="00DA2F3E">
      <w:pPr>
        <w:ind w:firstLine="0"/>
        <w:jc w:val="center"/>
        <w:rPr>
          <w:b/>
          <w:sz w:val="24"/>
          <w:szCs w:val="24"/>
          <w:lang w:val="en-US"/>
        </w:rPr>
      </w:pPr>
      <w:proofErr w:type="gramStart"/>
      <w:r>
        <w:rPr>
          <w:b/>
          <w:sz w:val="24"/>
          <w:szCs w:val="24"/>
          <w:lang w:val="en-US"/>
        </w:rPr>
        <w:t>with</w:t>
      </w:r>
      <w:proofErr w:type="gramEnd"/>
      <w:r>
        <w:rPr>
          <w:b/>
          <w:sz w:val="24"/>
          <w:szCs w:val="24"/>
          <w:lang w:val="en-US"/>
        </w:rPr>
        <w:t xml:space="preserve"> the editorial office of the </w:t>
      </w:r>
      <w:r w:rsidR="00CD1187">
        <w:rPr>
          <w:b/>
          <w:sz w:val="24"/>
          <w:szCs w:val="24"/>
          <w:lang w:val="en-US"/>
        </w:rPr>
        <w:t xml:space="preserve">scholarly </w:t>
      </w:r>
      <w:r>
        <w:rPr>
          <w:b/>
          <w:sz w:val="24"/>
          <w:szCs w:val="24"/>
          <w:lang w:val="en-US"/>
        </w:rPr>
        <w:t xml:space="preserve">journal </w:t>
      </w:r>
      <w:r w:rsidRPr="00DA2F3E">
        <w:rPr>
          <w:b/>
          <w:i/>
          <w:sz w:val="24"/>
          <w:szCs w:val="24"/>
          <w:lang w:val="en-US"/>
        </w:rPr>
        <w:t xml:space="preserve">Regional Geology and </w:t>
      </w:r>
      <w:proofErr w:type="spellStart"/>
      <w:r w:rsidRPr="00DA2F3E">
        <w:rPr>
          <w:b/>
          <w:i/>
          <w:sz w:val="24"/>
          <w:szCs w:val="24"/>
          <w:lang w:val="en-US"/>
        </w:rPr>
        <w:t>Metallogeny</w:t>
      </w:r>
      <w:proofErr w:type="spellEnd"/>
    </w:p>
    <w:p w:rsidR="00AD12F2" w:rsidRPr="000E33CB" w:rsidRDefault="00DA2F3E">
      <w:pPr>
        <w:tabs>
          <w:tab w:val="left" w:pos="7180"/>
        </w:tabs>
        <w:ind w:firstLine="0"/>
        <w:rPr>
          <w:b/>
          <w:sz w:val="24"/>
          <w:szCs w:val="24"/>
          <w:lang w:val="en-US"/>
        </w:rPr>
      </w:pPr>
      <w:r>
        <w:rPr>
          <w:b/>
          <w:sz w:val="24"/>
          <w:szCs w:val="24"/>
          <w:lang w:val="en-US"/>
        </w:rPr>
        <w:t>Saint</w:t>
      </w:r>
      <w:r w:rsidRPr="000E33CB">
        <w:rPr>
          <w:b/>
          <w:sz w:val="24"/>
          <w:szCs w:val="24"/>
          <w:lang w:val="en-US"/>
        </w:rPr>
        <w:t xml:space="preserve"> </w:t>
      </w:r>
      <w:r>
        <w:rPr>
          <w:b/>
          <w:sz w:val="24"/>
          <w:szCs w:val="24"/>
          <w:lang w:val="en-US"/>
        </w:rPr>
        <w:t>Petersburg</w:t>
      </w:r>
      <w:r w:rsidRPr="000E33CB">
        <w:rPr>
          <w:b/>
          <w:sz w:val="24"/>
          <w:szCs w:val="24"/>
          <w:lang w:val="en-US"/>
        </w:rPr>
        <w:t xml:space="preserve">, </w:t>
      </w:r>
      <w:r>
        <w:rPr>
          <w:b/>
          <w:sz w:val="24"/>
          <w:szCs w:val="24"/>
          <w:lang w:val="en-US"/>
        </w:rPr>
        <w:t>Russia</w:t>
      </w:r>
      <w:r w:rsidR="005B7F18" w:rsidRPr="000E33CB">
        <w:rPr>
          <w:b/>
          <w:sz w:val="24"/>
          <w:szCs w:val="24"/>
          <w:lang w:val="en-US"/>
        </w:rPr>
        <w:t xml:space="preserve">                                                                      ____</w:t>
      </w:r>
      <w:r w:rsidRPr="000E33CB">
        <w:rPr>
          <w:b/>
          <w:sz w:val="24"/>
          <w:szCs w:val="24"/>
          <w:lang w:val="en-US"/>
        </w:rPr>
        <w:t xml:space="preserve"> __________ 20____</w:t>
      </w:r>
    </w:p>
    <w:p w:rsidR="00AD12F2" w:rsidRPr="000E33CB" w:rsidRDefault="00AD12F2">
      <w:pPr>
        <w:tabs>
          <w:tab w:val="left" w:pos="7180"/>
        </w:tabs>
        <w:rPr>
          <w:sz w:val="20"/>
          <w:szCs w:val="20"/>
          <w:lang w:val="en-US"/>
        </w:rPr>
      </w:pPr>
    </w:p>
    <w:p w:rsidR="00AD12F2" w:rsidRPr="00696D74" w:rsidRDefault="00696D74">
      <w:pPr>
        <w:shd w:val="clear" w:color="auto" w:fill="FFFFFF"/>
        <w:rPr>
          <w:sz w:val="24"/>
          <w:szCs w:val="24"/>
          <w:lang w:val="en-US"/>
        </w:rPr>
      </w:pPr>
      <w:proofErr w:type="gramStart"/>
      <w:r>
        <w:rPr>
          <w:sz w:val="24"/>
          <w:szCs w:val="24"/>
          <w:lang w:val="en-US"/>
        </w:rPr>
        <w:t>T</w:t>
      </w:r>
      <w:r w:rsidRPr="00696D74">
        <w:rPr>
          <w:sz w:val="24"/>
          <w:szCs w:val="24"/>
          <w:lang w:val="en-US"/>
        </w:rPr>
        <w:t xml:space="preserve">he editorial office of the scholarly journal </w:t>
      </w:r>
      <w:r w:rsidRPr="00696D74">
        <w:rPr>
          <w:i/>
          <w:sz w:val="24"/>
          <w:szCs w:val="24"/>
          <w:lang w:val="en-US"/>
        </w:rPr>
        <w:t xml:space="preserve">Regional Geology and </w:t>
      </w:r>
      <w:proofErr w:type="spellStart"/>
      <w:r w:rsidRPr="00696D74">
        <w:rPr>
          <w:i/>
          <w:sz w:val="24"/>
          <w:szCs w:val="24"/>
          <w:lang w:val="en-US"/>
        </w:rPr>
        <w:t>Metallogeny</w:t>
      </w:r>
      <w:proofErr w:type="spellEnd"/>
      <w:r w:rsidR="00C548B2" w:rsidRPr="00696D74">
        <w:rPr>
          <w:sz w:val="24"/>
          <w:szCs w:val="24"/>
          <w:lang w:val="en-US"/>
        </w:rPr>
        <w:t xml:space="preserve">, </w:t>
      </w:r>
      <w:r>
        <w:rPr>
          <w:sz w:val="24"/>
          <w:szCs w:val="24"/>
          <w:lang w:val="en-US"/>
        </w:rPr>
        <w:t>whose</w:t>
      </w:r>
      <w:r w:rsidRPr="00696D74">
        <w:rPr>
          <w:sz w:val="24"/>
          <w:szCs w:val="24"/>
          <w:lang w:val="en-US"/>
        </w:rPr>
        <w:t xml:space="preserve"> </w:t>
      </w:r>
      <w:r>
        <w:rPr>
          <w:sz w:val="24"/>
          <w:szCs w:val="24"/>
          <w:lang w:val="en-US"/>
        </w:rPr>
        <w:t>founder</w:t>
      </w:r>
      <w:r w:rsidRPr="00696D74">
        <w:rPr>
          <w:sz w:val="24"/>
          <w:szCs w:val="24"/>
          <w:lang w:val="en-US"/>
        </w:rPr>
        <w:t xml:space="preserve"> </w:t>
      </w:r>
      <w:r>
        <w:rPr>
          <w:sz w:val="24"/>
          <w:szCs w:val="24"/>
          <w:lang w:val="en-US"/>
        </w:rPr>
        <w:t>and</w:t>
      </w:r>
      <w:r w:rsidRPr="00696D74">
        <w:rPr>
          <w:sz w:val="24"/>
          <w:szCs w:val="24"/>
          <w:lang w:val="en-US"/>
        </w:rPr>
        <w:t xml:space="preserve"> </w:t>
      </w:r>
      <w:r>
        <w:rPr>
          <w:sz w:val="24"/>
          <w:szCs w:val="24"/>
          <w:lang w:val="en-US"/>
        </w:rPr>
        <w:t>publisher</w:t>
      </w:r>
      <w:r w:rsidRPr="00696D74">
        <w:rPr>
          <w:sz w:val="24"/>
          <w:szCs w:val="24"/>
          <w:lang w:val="en-US"/>
        </w:rPr>
        <w:t xml:space="preserve"> </w:t>
      </w:r>
      <w:r>
        <w:rPr>
          <w:sz w:val="24"/>
          <w:szCs w:val="24"/>
          <w:lang w:val="en-US"/>
        </w:rPr>
        <w:t>is</w:t>
      </w:r>
      <w:r w:rsidRPr="00696D74">
        <w:rPr>
          <w:sz w:val="24"/>
          <w:szCs w:val="24"/>
          <w:lang w:val="en-US"/>
        </w:rPr>
        <w:t xml:space="preserve"> </w:t>
      </w:r>
      <w:r>
        <w:rPr>
          <w:sz w:val="24"/>
          <w:szCs w:val="24"/>
          <w:lang w:val="en-US"/>
        </w:rPr>
        <w:t>the</w:t>
      </w:r>
      <w:r w:rsidRPr="00696D74">
        <w:rPr>
          <w:sz w:val="24"/>
          <w:szCs w:val="24"/>
          <w:lang w:val="en-US"/>
        </w:rPr>
        <w:t xml:space="preserve"> </w:t>
      </w:r>
      <w:r>
        <w:rPr>
          <w:sz w:val="24"/>
          <w:szCs w:val="24"/>
          <w:lang w:val="en-US"/>
        </w:rPr>
        <w:t>Federal</w:t>
      </w:r>
      <w:r w:rsidRPr="00696D74">
        <w:rPr>
          <w:sz w:val="24"/>
          <w:szCs w:val="24"/>
          <w:lang w:val="en-US"/>
        </w:rPr>
        <w:t xml:space="preserve"> </w:t>
      </w:r>
      <w:r>
        <w:rPr>
          <w:sz w:val="24"/>
          <w:szCs w:val="24"/>
          <w:lang w:val="en-US"/>
        </w:rPr>
        <w:t>state</w:t>
      </w:r>
      <w:r w:rsidRPr="00696D74">
        <w:rPr>
          <w:sz w:val="24"/>
          <w:szCs w:val="24"/>
          <w:lang w:val="en-US"/>
        </w:rPr>
        <w:t xml:space="preserve"> </w:t>
      </w:r>
      <w:r>
        <w:rPr>
          <w:sz w:val="24"/>
          <w:szCs w:val="24"/>
          <w:lang w:val="en-US"/>
        </w:rPr>
        <w:t>budgetary</w:t>
      </w:r>
      <w:r w:rsidRPr="00696D74">
        <w:rPr>
          <w:sz w:val="24"/>
          <w:szCs w:val="24"/>
          <w:lang w:val="en-US"/>
        </w:rPr>
        <w:t xml:space="preserve"> </w:t>
      </w:r>
      <w:r>
        <w:rPr>
          <w:sz w:val="24"/>
          <w:szCs w:val="24"/>
          <w:lang w:val="en-US"/>
        </w:rPr>
        <w:t>enterprise</w:t>
      </w:r>
      <w:r w:rsidRPr="00696D74">
        <w:rPr>
          <w:sz w:val="24"/>
          <w:szCs w:val="24"/>
          <w:lang w:val="en-US"/>
        </w:rPr>
        <w:t xml:space="preserve"> “</w:t>
      </w:r>
      <w:r>
        <w:rPr>
          <w:sz w:val="24"/>
          <w:szCs w:val="24"/>
          <w:lang w:val="en-US"/>
        </w:rPr>
        <w:t>All</w:t>
      </w:r>
      <w:r w:rsidRPr="00696D74">
        <w:rPr>
          <w:sz w:val="24"/>
          <w:szCs w:val="24"/>
          <w:lang w:val="en-US"/>
        </w:rPr>
        <w:t>-</w:t>
      </w:r>
      <w:r>
        <w:rPr>
          <w:sz w:val="24"/>
          <w:szCs w:val="24"/>
          <w:lang w:val="en-US"/>
        </w:rPr>
        <w:t>Russian</w:t>
      </w:r>
      <w:r w:rsidRPr="00696D74">
        <w:rPr>
          <w:sz w:val="24"/>
          <w:szCs w:val="24"/>
          <w:lang w:val="en-US"/>
        </w:rPr>
        <w:t xml:space="preserve"> </w:t>
      </w:r>
      <w:r>
        <w:rPr>
          <w:sz w:val="24"/>
          <w:szCs w:val="24"/>
          <w:lang w:val="en-US"/>
        </w:rPr>
        <w:t>Geological</w:t>
      </w:r>
      <w:r w:rsidRPr="00696D74">
        <w:rPr>
          <w:sz w:val="24"/>
          <w:szCs w:val="24"/>
          <w:lang w:val="en-US"/>
        </w:rPr>
        <w:t xml:space="preserve"> </w:t>
      </w:r>
      <w:r>
        <w:rPr>
          <w:sz w:val="24"/>
          <w:szCs w:val="24"/>
          <w:lang w:val="en-US"/>
        </w:rPr>
        <w:t>Research</w:t>
      </w:r>
      <w:r w:rsidRPr="00696D74">
        <w:rPr>
          <w:sz w:val="24"/>
          <w:szCs w:val="24"/>
          <w:lang w:val="en-US"/>
        </w:rPr>
        <w:t xml:space="preserve"> </w:t>
      </w:r>
      <w:r>
        <w:rPr>
          <w:sz w:val="24"/>
          <w:szCs w:val="24"/>
          <w:lang w:val="en-US"/>
        </w:rPr>
        <w:t>Institute</w:t>
      </w:r>
      <w:r w:rsidRPr="00696D74">
        <w:rPr>
          <w:sz w:val="24"/>
          <w:szCs w:val="24"/>
          <w:lang w:val="en-US"/>
        </w:rPr>
        <w:t xml:space="preserve"> </w:t>
      </w:r>
      <w:r>
        <w:rPr>
          <w:sz w:val="24"/>
          <w:szCs w:val="24"/>
          <w:lang w:val="en-US"/>
        </w:rPr>
        <w:t>of A</w:t>
      </w:r>
      <w:r w:rsidRPr="00696D74">
        <w:rPr>
          <w:sz w:val="24"/>
          <w:szCs w:val="24"/>
          <w:lang w:val="en-US"/>
        </w:rPr>
        <w:t>.</w:t>
      </w:r>
      <w:r>
        <w:rPr>
          <w:sz w:val="24"/>
          <w:szCs w:val="24"/>
          <w:lang w:val="en-US"/>
        </w:rPr>
        <w:t> P</w:t>
      </w:r>
      <w:r w:rsidRPr="00696D74">
        <w:rPr>
          <w:sz w:val="24"/>
          <w:szCs w:val="24"/>
          <w:lang w:val="en-US"/>
        </w:rPr>
        <w:t>.</w:t>
      </w:r>
      <w:r>
        <w:rPr>
          <w:sz w:val="24"/>
          <w:szCs w:val="24"/>
          <w:lang w:val="en-US"/>
        </w:rPr>
        <w:t> </w:t>
      </w:r>
      <w:proofErr w:type="spellStart"/>
      <w:r>
        <w:rPr>
          <w:sz w:val="24"/>
          <w:szCs w:val="24"/>
          <w:lang w:val="en-US"/>
        </w:rPr>
        <w:t>Karpinsky</w:t>
      </w:r>
      <w:proofErr w:type="spellEnd"/>
      <w:r w:rsidRPr="00696D74">
        <w:rPr>
          <w:sz w:val="24"/>
          <w:szCs w:val="24"/>
          <w:lang w:val="en-US"/>
        </w:rPr>
        <w:t>” (</w:t>
      </w:r>
      <w:proofErr w:type="spellStart"/>
      <w:r>
        <w:rPr>
          <w:sz w:val="24"/>
          <w:szCs w:val="24"/>
          <w:lang w:val="en-US"/>
        </w:rPr>
        <w:t>Karpinsky</w:t>
      </w:r>
      <w:proofErr w:type="spellEnd"/>
      <w:r w:rsidRPr="00696D74">
        <w:rPr>
          <w:sz w:val="24"/>
          <w:szCs w:val="24"/>
          <w:lang w:val="en-US"/>
        </w:rPr>
        <w:t xml:space="preserve"> </w:t>
      </w:r>
      <w:r>
        <w:rPr>
          <w:sz w:val="24"/>
          <w:szCs w:val="24"/>
          <w:lang w:val="en-US"/>
        </w:rPr>
        <w:t>Institute</w:t>
      </w:r>
      <w:r w:rsidRPr="00696D74">
        <w:rPr>
          <w:sz w:val="24"/>
          <w:szCs w:val="24"/>
          <w:lang w:val="en-US"/>
        </w:rPr>
        <w:t>)</w:t>
      </w:r>
      <w:r w:rsidR="00C548B2" w:rsidRPr="00696D74">
        <w:rPr>
          <w:sz w:val="24"/>
          <w:szCs w:val="24"/>
          <w:lang w:val="en-US"/>
        </w:rPr>
        <w:t xml:space="preserve"> </w:t>
      </w:r>
      <w:r>
        <w:rPr>
          <w:sz w:val="24"/>
          <w:szCs w:val="24"/>
          <w:lang w:val="en-US"/>
        </w:rPr>
        <w:t>thereinafter</w:t>
      </w:r>
      <w:r w:rsidRPr="00696D74">
        <w:rPr>
          <w:sz w:val="24"/>
          <w:szCs w:val="24"/>
          <w:lang w:val="en-US"/>
        </w:rPr>
        <w:t xml:space="preserve"> </w:t>
      </w:r>
      <w:r>
        <w:rPr>
          <w:sz w:val="24"/>
          <w:szCs w:val="24"/>
          <w:lang w:val="en-US"/>
        </w:rPr>
        <w:t>referred</w:t>
      </w:r>
      <w:r w:rsidRPr="00696D74">
        <w:rPr>
          <w:sz w:val="24"/>
          <w:szCs w:val="24"/>
          <w:lang w:val="en-US"/>
        </w:rPr>
        <w:t xml:space="preserve"> </w:t>
      </w:r>
      <w:r>
        <w:rPr>
          <w:sz w:val="24"/>
          <w:szCs w:val="24"/>
          <w:lang w:val="en-US"/>
        </w:rPr>
        <w:t>to</w:t>
      </w:r>
      <w:r w:rsidRPr="00696D74">
        <w:rPr>
          <w:sz w:val="24"/>
          <w:szCs w:val="24"/>
          <w:lang w:val="en-US"/>
        </w:rPr>
        <w:t xml:space="preserve"> </w:t>
      </w:r>
      <w:r>
        <w:rPr>
          <w:sz w:val="24"/>
          <w:szCs w:val="24"/>
          <w:lang w:val="en-US"/>
        </w:rPr>
        <w:t>as</w:t>
      </w:r>
      <w:r w:rsidRPr="00696D74">
        <w:rPr>
          <w:sz w:val="24"/>
          <w:szCs w:val="24"/>
          <w:lang w:val="en-US"/>
        </w:rPr>
        <w:t xml:space="preserve"> </w:t>
      </w:r>
      <w:r>
        <w:rPr>
          <w:b/>
          <w:sz w:val="24"/>
          <w:szCs w:val="24"/>
          <w:lang w:val="en-US"/>
        </w:rPr>
        <w:t>Editorial</w:t>
      </w:r>
      <w:r w:rsidRPr="00696D74">
        <w:rPr>
          <w:b/>
          <w:sz w:val="24"/>
          <w:szCs w:val="24"/>
          <w:lang w:val="en-US"/>
        </w:rPr>
        <w:t xml:space="preserve"> </w:t>
      </w:r>
      <w:r>
        <w:rPr>
          <w:b/>
          <w:sz w:val="24"/>
          <w:szCs w:val="24"/>
          <w:lang w:val="en-US"/>
        </w:rPr>
        <w:t>Office</w:t>
      </w:r>
      <w:r w:rsidR="005B7F18" w:rsidRPr="00696D74">
        <w:rPr>
          <w:sz w:val="24"/>
          <w:szCs w:val="24"/>
          <w:lang w:val="en-US"/>
        </w:rPr>
        <w:t xml:space="preserve">, </w:t>
      </w:r>
      <w:r>
        <w:rPr>
          <w:sz w:val="24"/>
          <w:szCs w:val="24"/>
          <w:lang w:val="en-US"/>
        </w:rPr>
        <w:t>represented by the Editor-in-Chief M. A. </w:t>
      </w:r>
      <w:proofErr w:type="spellStart"/>
      <w:r>
        <w:rPr>
          <w:sz w:val="24"/>
          <w:szCs w:val="24"/>
          <w:lang w:val="en-US"/>
        </w:rPr>
        <w:t>Tkachenko</w:t>
      </w:r>
      <w:proofErr w:type="spellEnd"/>
      <w:r w:rsidRPr="00D77ECA">
        <w:rPr>
          <w:sz w:val="24"/>
          <w:szCs w:val="24"/>
          <w:lang w:val="en-US"/>
        </w:rPr>
        <w:t xml:space="preserve">, </w:t>
      </w:r>
      <w:r>
        <w:rPr>
          <w:sz w:val="24"/>
          <w:szCs w:val="24"/>
          <w:lang w:val="en-US"/>
        </w:rPr>
        <w:t>acting under the Charter</w:t>
      </w:r>
      <w:r w:rsidRPr="00D77ECA">
        <w:rPr>
          <w:sz w:val="24"/>
          <w:szCs w:val="24"/>
          <w:lang w:val="en-US"/>
        </w:rPr>
        <w:t xml:space="preserve">, </w:t>
      </w:r>
      <w:r>
        <w:rPr>
          <w:sz w:val="24"/>
          <w:szCs w:val="24"/>
          <w:lang w:val="en-US"/>
        </w:rPr>
        <w:t>as party of the first part</w:t>
      </w:r>
      <w:r w:rsidRPr="00D77ECA">
        <w:rPr>
          <w:sz w:val="24"/>
          <w:szCs w:val="24"/>
          <w:lang w:val="en-US"/>
        </w:rPr>
        <w:t xml:space="preserve">, </w:t>
      </w:r>
      <w:r w:rsidRPr="00FE2303">
        <w:rPr>
          <w:sz w:val="24"/>
          <w:szCs w:val="24"/>
          <w:u w:val="single"/>
          <w:lang w:val="en-US"/>
        </w:rPr>
        <w:t>initials and last name</w:t>
      </w:r>
      <w:r w:rsidRPr="00D77ECA">
        <w:rPr>
          <w:sz w:val="24"/>
          <w:szCs w:val="24"/>
          <w:u w:val="single"/>
          <w:lang w:val="en-US"/>
        </w:rPr>
        <w:t xml:space="preserve"> (</w:t>
      </w:r>
      <w:r>
        <w:rPr>
          <w:sz w:val="24"/>
          <w:szCs w:val="24"/>
          <w:u w:val="single"/>
          <w:lang w:val="en-US"/>
        </w:rPr>
        <w:t>full affiliation</w:t>
      </w:r>
      <w:r w:rsidRPr="00D77ECA">
        <w:rPr>
          <w:sz w:val="24"/>
          <w:szCs w:val="24"/>
          <w:u w:val="single"/>
          <w:lang w:val="en-US"/>
        </w:rPr>
        <w:t>)</w:t>
      </w:r>
      <w:r w:rsidRPr="00D77ECA">
        <w:rPr>
          <w:noProof/>
          <w:w w:val="90"/>
          <w:sz w:val="24"/>
          <w:szCs w:val="24"/>
          <w:lang w:val="en-US"/>
        </w:rPr>
        <w:t xml:space="preserve"> </w:t>
      </w:r>
      <w:r>
        <w:rPr>
          <w:noProof/>
          <w:w w:val="90"/>
          <w:sz w:val="24"/>
          <w:szCs w:val="24"/>
          <w:lang w:val="en-US"/>
        </w:rPr>
        <w:t>t</w:t>
      </w:r>
      <w:r>
        <w:rPr>
          <w:sz w:val="24"/>
          <w:szCs w:val="24"/>
          <w:lang w:val="en-US"/>
        </w:rPr>
        <w:t>hereinafter referred to as</w:t>
      </w:r>
      <w:r w:rsidRPr="00D77ECA">
        <w:rPr>
          <w:sz w:val="24"/>
          <w:szCs w:val="24"/>
          <w:lang w:val="en-US"/>
        </w:rPr>
        <w:t xml:space="preserve"> </w:t>
      </w:r>
      <w:r>
        <w:rPr>
          <w:b/>
          <w:bCs/>
          <w:sz w:val="24"/>
          <w:szCs w:val="24"/>
          <w:lang w:val="en-US"/>
        </w:rPr>
        <w:t>Reviewer</w:t>
      </w:r>
      <w:r w:rsidRPr="00D77ECA">
        <w:rPr>
          <w:sz w:val="24"/>
          <w:szCs w:val="24"/>
          <w:lang w:val="en-US"/>
        </w:rPr>
        <w:t xml:space="preserve">, </w:t>
      </w:r>
      <w:r w:rsidR="000E33CB">
        <w:rPr>
          <w:sz w:val="24"/>
          <w:szCs w:val="24"/>
          <w:lang w:val="en-US"/>
        </w:rPr>
        <w:t>as party of </w:t>
      </w:r>
      <w:r>
        <w:rPr>
          <w:sz w:val="24"/>
          <w:szCs w:val="24"/>
          <w:lang w:val="en-US"/>
        </w:rPr>
        <w:t>the</w:t>
      </w:r>
      <w:r w:rsidR="000E33CB">
        <w:rPr>
          <w:sz w:val="24"/>
          <w:szCs w:val="24"/>
          <w:lang w:val="en-US"/>
        </w:rPr>
        <w:t> </w:t>
      </w:r>
      <w:r>
        <w:rPr>
          <w:sz w:val="24"/>
          <w:szCs w:val="24"/>
          <w:lang w:val="en-US"/>
        </w:rPr>
        <w:t>second part</w:t>
      </w:r>
      <w:r w:rsidRPr="00D77ECA">
        <w:rPr>
          <w:sz w:val="24"/>
          <w:szCs w:val="24"/>
          <w:lang w:val="en-US"/>
        </w:rPr>
        <w:t xml:space="preserve">, </w:t>
      </w:r>
      <w:r>
        <w:rPr>
          <w:sz w:val="24"/>
          <w:szCs w:val="24"/>
          <w:lang w:val="en-US"/>
        </w:rPr>
        <w:t>concluded this agreement</w:t>
      </w:r>
      <w:r w:rsidRPr="00D77ECA">
        <w:rPr>
          <w:sz w:val="24"/>
          <w:szCs w:val="24"/>
          <w:lang w:val="en-US"/>
        </w:rPr>
        <w:t xml:space="preserve"> (</w:t>
      </w:r>
      <w:r w:rsidRPr="004737F7">
        <w:rPr>
          <w:sz w:val="24"/>
          <w:szCs w:val="24"/>
          <w:lang w:val="en-US"/>
        </w:rPr>
        <w:t>thereinafter</w:t>
      </w:r>
      <w:r>
        <w:rPr>
          <w:sz w:val="24"/>
          <w:szCs w:val="24"/>
          <w:lang w:val="en-US"/>
        </w:rPr>
        <w:t> —</w:t>
      </w:r>
      <w:r w:rsidRPr="00D77ECA">
        <w:rPr>
          <w:sz w:val="24"/>
          <w:szCs w:val="24"/>
          <w:lang w:val="en-US"/>
        </w:rPr>
        <w:t xml:space="preserve"> </w:t>
      </w:r>
      <w:r>
        <w:rPr>
          <w:b/>
          <w:sz w:val="24"/>
          <w:szCs w:val="24"/>
          <w:lang w:val="en-US"/>
        </w:rPr>
        <w:t>Agreement</w:t>
      </w:r>
      <w:r w:rsidRPr="00D77ECA">
        <w:rPr>
          <w:sz w:val="24"/>
          <w:szCs w:val="24"/>
          <w:lang w:val="en-US"/>
        </w:rPr>
        <w:t xml:space="preserve">) </w:t>
      </w:r>
      <w:r>
        <w:rPr>
          <w:sz w:val="24"/>
          <w:szCs w:val="24"/>
          <w:lang w:val="en-US"/>
        </w:rPr>
        <w:t>as follows.</w:t>
      </w:r>
      <w:proofErr w:type="gramEnd"/>
    </w:p>
    <w:p w:rsidR="00AD12F2" w:rsidRPr="00696D74" w:rsidRDefault="00AD12F2">
      <w:pPr>
        <w:shd w:val="clear" w:color="auto" w:fill="FFFFFF"/>
        <w:rPr>
          <w:sz w:val="20"/>
          <w:szCs w:val="20"/>
          <w:lang w:val="en-US"/>
        </w:rPr>
      </w:pPr>
    </w:p>
    <w:p w:rsidR="00AD12F2" w:rsidRPr="008075BA" w:rsidRDefault="005B7F18">
      <w:pPr>
        <w:tabs>
          <w:tab w:val="left" w:pos="4180"/>
        </w:tabs>
        <w:ind w:firstLine="0"/>
        <w:jc w:val="center"/>
        <w:rPr>
          <w:b/>
          <w:sz w:val="24"/>
          <w:szCs w:val="24"/>
          <w:lang w:val="en-US"/>
        </w:rPr>
      </w:pPr>
      <w:r w:rsidRPr="008075BA">
        <w:rPr>
          <w:b/>
          <w:sz w:val="24"/>
          <w:szCs w:val="24"/>
          <w:lang w:val="en-US"/>
        </w:rPr>
        <w:t>1. </w:t>
      </w:r>
      <w:r w:rsidR="00EF564F">
        <w:rPr>
          <w:b/>
          <w:sz w:val="24"/>
          <w:szCs w:val="24"/>
          <w:lang w:val="en-US"/>
        </w:rPr>
        <w:t>Subject</w:t>
      </w:r>
      <w:r w:rsidR="00EF564F" w:rsidRPr="008075BA">
        <w:rPr>
          <w:b/>
          <w:sz w:val="24"/>
          <w:szCs w:val="24"/>
          <w:lang w:val="en-US"/>
        </w:rPr>
        <w:t xml:space="preserve"> </w:t>
      </w:r>
      <w:r w:rsidR="00EF564F">
        <w:rPr>
          <w:b/>
          <w:sz w:val="24"/>
          <w:szCs w:val="24"/>
          <w:lang w:val="en-US"/>
        </w:rPr>
        <w:t>matter</w:t>
      </w:r>
      <w:r w:rsidR="00EF564F" w:rsidRPr="008075BA">
        <w:rPr>
          <w:b/>
          <w:sz w:val="24"/>
          <w:szCs w:val="24"/>
          <w:lang w:val="en-US"/>
        </w:rPr>
        <w:t xml:space="preserve"> </w:t>
      </w:r>
      <w:r w:rsidR="00EF564F">
        <w:rPr>
          <w:b/>
          <w:sz w:val="24"/>
          <w:szCs w:val="24"/>
          <w:lang w:val="en-US"/>
        </w:rPr>
        <w:t>of</w:t>
      </w:r>
      <w:r w:rsidR="00EF564F" w:rsidRPr="008075BA">
        <w:rPr>
          <w:b/>
          <w:sz w:val="24"/>
          <w:szCs w:val="24"/>
          <w:lang w:val="en-US"/>
        </w:rPr>
        <w:t xml:space="preserve"> </w:t>
      </w:r>
      <w:r w:rsidR="00EF564F">
        <w:rPr>
          <w:b/>
          <w:sz w:val="24"/>
          <w:szCs w:val="24"/>
          <w:lang w:val="en-US"/>
        </w:rPr>
        <w:t>the</w:t>
      </w:r>
      <w:r w:rsidR="00EF564F" w:rsidRPr="008075BA">
        <w:rPr>
          <w:b/>
          <w:sz w:val="24"/>
          <w:szCs w:val="24"/>
          <w:lang w:val="en-US"/>
        </w:rPr>
        <w:t xml:space="preserve"> </w:t>
      </w:r>
      <w:r w:rsidR="00EF564F">
        <w:rPr>
          <w:b/>
          <w:sz w:val="24"/>
          <w:szCs w:val="24"/>
          <w:lang w:val="en-US"/>
        </w:rPr>
        <w:t>Agreement</w:t>
      </w:r>
    </w:p>
    <w:p w:rsidR="00AD12F2" w:rsidRPr="00C561EF" w:rsidRDefault="005B7F18">
      <w:pPr>
        <w:ind w:firstLine="708"/>
        <w:rPr>
          <w:sz w:val="24"/>
          <w:szCs w:val="24"/>
          <w:highlight w:val="white"/>
          <w:lang w:val="en-US"/>
        </w:rPr>
      </w:pPr>
      <w:r w:rsidRPr="00C561EF">
        <w:rPr>
          <w:sz w:val="24"/>
          <w:szCs w:val="24"/>
          <w:highlight w:val="white"/>
          <w:lang w:val="en-US"/>
        </w:rPr>
        <w:t>1.1. </w:t>
      </w:r>
      <w:r w:rsidR="00EF564F">
        <w:rPr>
          <w:sz w:val="24"/>
          <w:szCs w:val="24"/>
          <w:lang w:val="en-US"/>
        </w:rPr>
        <w:t>Upon</w:t>
      </w:r>
      <w:r w:rsidR="00EF564F" w:rsidRPr="00C561EF">
        <w:rPr>
          <w:sz w:val="24"/>
          <w:szCs w:val="24"/>
          <w:lang w:val="en-US"/>
        </w:rPr>
        <w:t xml:space="preserve"> </w:t>
      </w:r>
      <w:r w:rsidR="00EF564F">
        <w:rPr>
          <w:sz w:val="24"/>
          <w:szCs w:val="24"/>
          <w:lang w:val="en-US"/>
        </w:rPr>
        <w:t>entry</w:t>
      </w:r>
      <w:r w:rsidR="00EF564F" w:rsidRPr="00C561EF">
        <w:rPr>
          <w:sz w:val="24"/>
          <w:szCs w:val="24"/>
          <w:lang w:val="en-US"/>
        </w:rPr>
        <w:t xml:space="preserve"> </w:t>
      </w:r>
      <w:r w:rsidR="00EF564F">
        <w:rPr>
          <w:sz w:val="24"/>
          <w:szCs w:val="24"/>
          <w:lang w:val="en-US"/>
        </w:rPr>
        <w:t>of</w:t>
      </w:r>
      <w:r w:rsidR="00EF564F" w:rsidRPr="00C561EF">
        <w:rPr>
          <w:sz w:val="24"/>
          <w:szCs w:val="24"/>
          <w:lang w:val="en-US"/>
        </w:rPr>
        <w:t xml:space="preserve"> </w:t>
      </w:r>
      <w:r w:rsidR="00EF564F">
        <w:rPr>
          <w:sz w:val="24"/>
          <w:szCs w:val="24"/>
          <w:lang w:val="en-US"/>
        </w:rPr>
        <w:t>the</w:t>
      </w:r>
      <w:r w:rsidR="00EF564F" w:rsidRPr="00C561EF">
        <w:rPr>
          <w:sz w:val="24"/>
          <w:szCs w:val="24"/>
          <w:lang w:val="en-US"/>
        </w:rPr>
        <w:t xml:space="preserve"> </w:t>
      </w:r>
      <w:r w:rsidR="00EF564F" w:rsidRPr="003E6331">
        <w:rPr>
          <w:b/>
          <w:sz w:val="24"/>
          <w:szCs w:val="24"/>
          <w:lang w:val="en-US"/>
        </w:rPr>
        <w:t>Agreement</w:t>
      </w:r>
      <w:r w:rsidR="00EF564F" w:rsidRPr="00C561EF">
        <w:rPr>
          <w:sz w:val="24"/>
          <w:szCs w:val="24"/>
          <w:lang w:val="en-US"/>
        </w:rPr>
        <w:t xml:space="preserve"> </w:t>
      </w:r>
      <w:r w:rsidR="00EF564F">
        <w:rPr>
          <w:sz w:val="24"/>
          <w:szCs w:val="24"/>
          <w:lang w:val="en-US"/>
        </w:rPr>
        <w:t>into</w:t>
      </w:r>
      <w:r w:rsidR="00EF564F" w:rsidRPr="00C561EF">
        <w:rPr>
          <w:sz w:val="24"/>
          <w:szCs w:val="24"/>
          <w:lang w:val="en-US"/>
        </w:rPr>
        <w:t xml:space="preserve"> </w:t>
      </w:r>
      <w:r w:rsidR="00EF564F">
        <w:rPr>
          <w:sz w:val="24"/>
          <w:szCs w:val="24"/>
          <w:lang w:val="en-US"/>
        </w:rPr>
        <w:t>force</w:t>
      </w:r>
      <w:r w:rsidR="00EF564F" w:rsidRPr="00C561EF">
        <w:rPr>
          <w:sz w:val="24"/>
          <w:szCs w:val="24"/>
          <w:lang w:val="en-US"/>
        </w:rPr>
        <w:t xml:space="preserve">, </w:t>
      </w:r>
      <w:r w:rsidR="00EF564F">
        <w:rPr>
          <w:b/>
          <w:sz w:val="24"/>
          <w:szCs w:val="24"/>
          <w:highlight w:val="white"/>
          <w:lang w:val="en-US"/>
        </w:rPr>
        <w:t>the</w:t>
      </w:r>
      <w:r w:rsidR="00EF564F" w:rsidRPr="00C561EF">
        <w:rPr>
          <w:b/>
          <w:sz w:val="24"/>
          <w:szCs w:val="24"/>
          <w:highlight w:val="white"/>
          <w:lang w:val="en-US"/>
        </w:rPr>
        <w:t xml:space="preserve"> </w:t>
      </w:r>
      <w:r w:rsidR="00EF564F">
        <w:rPr>
          <w:b/>
          <w:sz w:val="24"/>
          <w:szCs w:val="24"/>
          <w:highlight w:val="white"/>
          <w:lang w:val="en-US"/>
        </w:rPr>
        <w:t>Reviewer</w:t>
      </w:r>
      <w:r w:rsidR="00EF564F" w:rsidRPr="00C561EF">
        <w:rPr>
          <w:b/>
          <w:sz w:val="24"/>
          <w:szCs w:val="24"/>
          <w:highlight w:val="white"/>
          <w:lang w:val="en-US"/>
        </w:rPr>
        <w:t xml:space="preserve"> </w:t>
      </w:r>
      <w:r w:rsidR="00EF564F">
        <w:rPr>
          <w:sz w:val="24"/>
          <w:szCs w:val="24"/>
          <w:highlight w:val="white"/>
          <w:lang w:val="en-US"/>
        </w:rPr>
        <w:t>assumes</w:t>
      </w:r>
      <w:r w:rsidR="00EF564F" w:rsidRPr="00C561EF">
        <w:rPr>
          <w:sz w:val="24"/>
          <w:szCs w:val="24"/>
          <w:highlight w:val="white"/>
          <w:lang w:val="en-US"/>
        </w:rPr>
        <w:t xml:space="preserve"> </w:t>
      </w:r>
      <w:r w:rsidR="00EF564F">
        <w:rPr>
          <w:sz w:val="24"/>
          <w:szCs w:val="24"/>
          <w:highlight w:val="white"/>
          <w:lang w:val="en-US"/>
        </w:rPr>
        <w:t>an</w:t>
      </w:r>
      <w:r w:rsidR="00EF564F" w:rsidRPr="00C561EF">
        <w:rPr>
          <w:sz w:val="24"/>
          <w:szCs w:val="24"/>
          <w:highlight w:val="white"/>
          <w:lang w:val="en-US"/>
        </w:rPr>
        <w:t xml:space="preserve"> </w:t>
      </w:r>
      <w:r w:rsidR="00EF564F">
        <w:rPr>
          <w:sz w:val="24"/>
          <w:szCs w:val="24"/>
          <w:highlight w:val="white"/>
          <w:lang w:val="en-US"/>
        </w:rPr>
        <w:t>obligation</w:t>
      </w:r>
      <w:r w:rsidR="00EF564F" w:rsidRPr="00C561EF">
        <w:rPr>
          <w:sz w:val="24"/>
          <w:szCs w:val="24"/>
          <w:highlight w:val="white"/>
          <w:lang w:val="en-US"/>
        </w:rPr>
        <w:t xml:space="preserve"> </w:t>
      </w:r>
      <w:r w:rsidR="00EF564F">
        <w:rPr>
          <w:sz w:val="24"/>
          <w:szCs w:val="24"/>
          <w:highlight w:val="white"/>
          <w:lang w:val="en-US"/>
        </w:rPr>
        <w:t>to</w:t>
      </w:r>
      <w:r w:rsidR="000E33CB">
        <w:rPr>
          <w:sz w:val="24"/>
          <w:szCs w:val="24"/>
          <w:highlight w:val="white"/>
          <w:lang w:val="en-US"/>
        </w:rPr>
        <w:t> </w:t>
      </w:r>
      <w:r w:rsidR="00EF564F">
        <w:rPr>
          <w:sz w:val="24"/>
          <w:szCs w:val="24"/>
          <w:highlight w:val="white"/>
          <w:lang w:val="en-US"/>
        </w:rPr>
        <w:t>review</w:t>
      </w:r>
      <w:r w:rsidR="00EF564F" w:rsidRPr="00C561EF">
        <w:rPr>
          <w:sz w:val="24"/>
          <w:szCs w:val="24"/>
          <w:highlight w:val="white"/>
          <w:lang w:val="en-US"/>
        </w:rPr>
        <w:t xml:space="preserve"> </w:t>
      </w:r>
      <w:r w:rsidR="00EF564F">
        <w:rPr>
          <w:sz w:val="24"/>
          <w:szCs w:val="24"/>
          <w:highlight w:val="white"/>
          <w:lang w:val="en-US"/>
        </w:rPr>
        <w:t>articles</w:t>
      </w:r>
      <w:r w:rsidR="00EF564F" w:rsidRPr="00C561EF">
        <w:rPr>
          <w:sz w:val="24"/>
          <w:szCs w:val="24"/>
          <w:highlight w:val="white"/>
          <w:lang w:val="en-US"/>
        </w:rPr>
        <w:t xml:space="preserve">, </w:t>
      </w:r>
      <w:r w:rsidR="00EF564F">
        <w:rPr>
          <w:sz w:val="24"/>
          <w:szCs w:val="24"/>
          <w:highlight w:val="white"/>
          <w:lang w:val="en-US"/>
        </w:rPr>
        <w:t>as</w:t>
      </w:r>
      <w:r w:rsidR="00EF564F" w:rsidRPr="00C561EF">
        <w:rPr>
          <w:sz w:val="24"/>
          <w:szCs w:val="24"/>
          <w:highlight w:val="white"/>
          <w:lang w:val="en-US"/>
        </w:rPr>
        <w:t xml:space="preserve"> </w:t>
      </w:r>
      <w:r w:rsidR="00C561EF">
        <w:rPr>
          <w:sz w:val="24"/>
          <w:szCs w:val="24"/>
          <w:highlight w:val="white"/>
          <w:lang w:val="en-US"/>
        </w:rPr>
        <w:t>required</w:t>
      </w:r>
      <w:r w:rsidR="00C561EF" w:rsidRPr="00C561EF">
        <w:rPr>
          <w:sz w:val="24"/>
          <w:szCs w:val="24"/>
          <w:highlight w:val="white"/>
          <w:lang w:val="en-US"/>
        </w:rPr>
        <w:t xml:space="preserve"> </w:t>
      </w:r>
      <w:r w:rsidR="00C561EF">
        <w:rPr>
          <w:sz w:val="24"/>
          <w:szCs w:val="24"/>
          <w:highlight w:val="white"/>
          <w:lang w:val="en-US"/>
        </w:rPr>
        <w:t>in</w:t>
      </w:r>
      <w:r w:rsidR="00C561EF" w:rsidRPr="00C561EF">
        <w:rPr>
          <w:sz w:val="24"/>
          <w:szCs w:val="24"/>
          <w:highlight w:val="white"/>
          <w:lang w:val="en-US"/>
        </w:rPr>
        <w:t xml:space="preserve"> </w:t>
      </w:r>
      <w:r w:rsidR="00C561EF">
        <w:rPr>
          <w:sz w:val="24"/>
          <w:szCs w:val="24"/>
          <w:highlight w:val="white"/>
          <w:lang w:val="en-US"/>
        </w:rPr>
        <w:t>the</w:t>
      </w:r>
      <w:r w:rsidR="00C561EF" w:rsidRPr="00C561EF">
        <w:rPr>
          <w:sz w:val="24"/>
          <w:szCs w:val="24"/>
          <w:highlight w:val="white"/>
          <w:lang w:val="en-US"/>
        </w:rPr>
        <w:t xml:space="preserve"> </w:t>
      </w:r>
      <w:r w:rsidR="00C561EF">
        <w:rPr>
          <w:sz w:val="24"/>
          <w:szCs w:val="24"/>
          <w:highlight w:val="white"/>
          <w:lang w:val="en-US"/>
        </w:rPr>
        <w:t>procedure</w:t>
      </w:r>
      <w:r w:rsidR="00C561EF" w:rsidRPr="00C561EF">
        <w:rPr>
          <w:sz w:val="24"/>
          <w:szCs w:val="24"/>
          <w:highlight w:val="white"/>
          <w:lang w:val="en-US"/>
        </w:rPr>
        <w:t xml:space="preserve"> </w:t>
      </w:r>
      <w:r w:rsidR="00C561EF">
        <w:rPr>
          <w:sz w:val="24"/>
          <w:szCs w:val="24"/>
          <w:highlight w:val="white"/>
          <w:lang w:val="en-US"/>
        </w:rPr>
        <w:t>to</w:t>
      </w:r>
      <w:r w:rsidR="00C561EF" w:rsidRPr="00C561EF">
        <w:rPr>
          <w:sz w:val="24"/>
          <w:szCs w:val="24"/>
          <w:highlight w:val="white"/>
          <w:lang w:val="en-US"/>
        </w:rPr>
        <w:t xml:space="preserve"> </w:t>
      </w:r>
      <w:r w:rsidR="005B1222">
        <w:rPr>
          <w:sz w:val="24"/>
          <w:szCs w:val="24"/>
          <w:highlight w:val="white"/>
          <w:lang w:val="en-US"/>
        </w:rPr>
        <w:t>peer</w:t>
      </w:r>
      <w:r w:rsidR="005B1222" w:rsidRPr="00C561EF">
        <w:rPr>
          <w:sz w:val="24"/>
          <w:szCs w:val="24"/>
          <w:highlight w:val="white"/>
          <w:lang w:val="en-US"/>
        </w:rPr>
        <w:t xml:space="preserve"> </w:t>
      </w:r>
      <w:r w:rsidR="005B1222">
        <w:rPr>
          <w:sz w:val="24"/>
          <w:szCs w:val="24"/>
          <w:highlight w:val="white"/>
          <w:lang w:val="en-US"/>
        </w:rPr>
        <w:t>review</w:t>
      </w:r>
      <w:r w:rsidR="005B1222" w:rsidRPr="00C561EF">
        <w:rPr>
          <w:sz w:val="24"/>
          <w:szCs w:val="24"/>
          <w:highlight w:val="white"/>
          <w:lang w:val="en-US"/>
        </w:rPr>
        <w:t xml:space="preserve"> </w:t>
      </w:r>
      <w:r w:rsidR="00C561EF">
        <w:rPr>
          <w:sz w:val="24"/>
          <w:szCs w:val="24"/>
          <w:highlight w:val="white"/>
          <w:lang w:val="en-US"/>
        </w:rPr>
        <w:t>manuscripts</w:t>
      </w:r>
      <w:r w:rsidR="00C561EF" w:rsidRPr="00C561EF">
        <w:rPr>
          <w:sz w:val="24"/>
          <w:szCs w:val="24"/>
          <w:highlight w:val="white"/>
          <w:lang w:val="en-US"/>
        </w:rPr>
        <w:t xml:space="preserve"> </w:t>
      </w:r>
      <w:r w:rsidR="00C561EF">
        <w:rPr>
          <w:sz w:val="24"/>
          <w:szCs w:val="24"/>
          <w:highlight w:val="white"/>
          <w:lang w:val="en-US"/>
        </w:rPr>
        <w:t>sub</w:t>
      </w:r>
      <w:r w:rsidR="000E33CB">
        <w:rPr>
          <w:sz w:val="24"/>
          <w:szCs w:val="24"/>
          <w:highlight w:val="white"/>
          <w:lang w:val="en-US"/>
        </w:rPr>
        <w:t>mitted to </w:t>
      </w:r>
      <w:r w:rsidR="00C561EF" w:rsidRPr="002C4E18">
        <w:rPr>
          <w:sz w:val="24"/>
          <w:szCs w:val="24"/>
          <w:highlight w:val="white"/>
          <w:lang w:val="en-US"/>
        </w:rPr>
        <w:t>the</w:t>
      </w:r>
      <w:r w:rsidR="000E33CB">
        <w:rPr>
          <w:sz w:val="24"/>
          <w:szCs w:val="24"/>
          <w:highlight w:val="white"/>
          <w:lang w:val="en-US"/>
        </w:rPr>
        <w:t> </w:t>
      </w:r>
      <w:r w:rsidR="00C561EF" w:rsidRPr="002C4E18">
        <w:rPr>
          <w:b/>
          <w:sz w:val="24"/>
          <w:szCs w:val="24"/>
          <w:highlight w:val="white"/>
          <w:lang w:val="en-US"/>
        </w:rPr>
        <w:t>Editorial Office</w:t>
      </w:r>
      <w:r w:rsidRPr="002C4E18">
        <w:rPr>
          <w:sz w:val="24"/>
          <w:szCs w:val="24"/>
          <w:highlight w:val="white"/>
          <w:lang w:val="en-US"/>
        </w:rPr>
        <w:t xml:space="preserve">, </w:t>
      </w:r>
      <w:r w:rsidR="00C527CD" w:rsidRPr="002C4E18">
        <w:rPr>
          <w:sz w:val="24"/>
          <w:szCs w:val="24"/>
          <w:highlight w:val="white"/>
          <w:lang w:val="en-US"/>
        </w:rPr>
        <w:t>as per</w:t>
      </w:r>
      <w:r w:rsidR="00C561EF" w:rsidRPr="002C4E18">
        <w:rPr>
          <w:sz w:val="24"/>
          <w:szCs w:val="24"/>
          <w:highlight w:val="white"/>
          <w:lang w:val="en-US"/>
        </w:rPr>
        <w:t xml:space="preserve"> the scientific majors </w:t>
      </w:r>
      <w:r w:rsidR="00C527CD" w:rsidRPr="002C4E18">
        <w:rPr>
          <w:sz w:val="24"/>
          <w:szCs w:val="24"/>
          <w:highlight w:val="white"/>
          <w:lang w:val="en-US"/>
        </w:rPr>
        <w:t xml:space="preserve">for </w:t>
      </w:r>
      <w:r w:rsidR="00C527CD" w:rsidRPr="002C4E18">
        <w:rPr>
          <w:sz w:val="24"/>
          <w:szCs w:val="24"/>
          <w:lang w:val="en-US"/>
        </w:rPr>
        <w:t xml:space="preserve">PhD and doctoral degree </w:t>
      </w:r>
      <w:r w:rsidR="002C4E18" w:rsidRPr="002C4E18">
        <w:rPr>
          <w:sz w:val="24"/>
          <w:szCs w:val="24"/>
          <w:lang w:val="en-US"/>
        </w:rPr>
        <w:t>c</w:t>
      </w:r>
      <w:r w:rsidR="00C527CD" w:rsidRPr="002C4E18">
        <w:rPr>
          <w:sz w:val="24"/>
          <w:szCs w:val="24"/>
          <w:lang w:val="en-US"/>
        </w:rPr>
        <w:t>onferral</w:t>
      </w:r>
      <w:r w:rsidRPr="00C561EF">
        <w:rPr>
          <w:sz w:val="24"/>
          <w:szCs w:val="24"/>
          <w:highlight w:val="white"/>
          <w:lang w:val="en-US"/>
        </w:rPr>
        <w:t>:</w:t>
      </w:r>
    </w:p>
    <w:p w:rsidR="00AD12F2" w:rsidRPr="002C4E18" w:rsidRDefault="007724B2" w:rsidP="0003568B">
      <w:pPr>
        <w:ind w:firstLine="708"/>
        <w:rPr>
          <w:sz w:val="24"/>
          <w:szCs w:val="24"/>
          <w:lang w:val="en-US"/>
        </w:rPr>
      </w:pPr>
      <w:sdt>
        <w:sdtPr>
          <w:rPr>
            <w:sz w:val="24"/>
            <w:szCs w:val="24"/>
            <w:lang w:val="en-US"/>
          </w:rPr>
          <w:id w:val="370271737"/>
          <w14:checkbox>
            <w14:checked w14:val="0"/>
            <w14:checkedState w14:val="22C1" w14:font="Segoe UI Semilight"/>
            <w14:uncheckedState w14:val="2610" w14:font="MS Gothic"/>
          </w14:checkbox>
        </w:sdtPr>
        <w:sdtEndPr/>
        <w:sdtContent>
          <w:r w:rsidR="007F0561" w:rsidRPr="002C4E18">
            <w:rPr>
              <w:rFonts w:ascii="MS Gothic" w:eastAsia="MS Gothic" w:hAnsi="MS Gothic" w:hint="eastAsia"/>
              <w:sz w:val="24"/>
              <w:szCs w:val="24"/>
              <w:lang w:val="en-US"/>
            </w:rPr>
            <w:t>☐</w:t>
          </w:r>
        </w:sdtContent>
      </w:sdt>
      <w:r w:rsidR="00B83BFF" w:rsidRPr="002C4E18">
        <w:rPr>
          <w:sz w:val="24"/>
          <w:szCs w:val="24"/>
          <w:lang w:val="en-US"/>
        </w:rPr>
        <w:t> </w:t>
      </w:r>
      <w:r w:rsidR="000D32B3" w:rsidRPr="002C4E18">
        <w:rPr>
          <w:sz w:val="24"/>
          <w:szCs w:val="24"/>
          <w:lang w:val="en-US"/>
        </w:rPr>
        <w:t>1.6.1. </w:t>
      </w:r>
      <w:r w:rsidR="002C4E18">
        <w:rPr>
          <w:sz w:val="24"/>
          <w:szCs w:val="24"/>
          <w:lang w:val="en-US"/>
        </w:rPr>
        <w:t>G</w:t>
      </w:r>
      <w:r w:rsidR="002C4E18" w:rsidRPr="002C4E18">
        <w:rPr>
          <w:sz w:val="24"/>
          <w:szCs w:val="24"/>
          <w:lang w:val="en-US"/>
        </w:rPr>
        <w:t xml:space="preserve">eneral and regional geology. </w:t>
      </w:r>
      <w:proofErr w:type="spellStart"/>
      <w:r w:rsidR="002C4E18" w:rsidRPr="002C4E18">
        <w:rPr>
          <w:sz w:val="24"/>
          <w:szCs w:val="24"/>
          <w:lang w:val="en-US"/>
        </w:rPr>
        <w:t>Geotectonics</w:t>
      </w:r>
      <w:proofErr w:type="spellEnd"/>
      <w:r w:rsidR="002C4E18" w:rsidRPr="002C4E18">
        <w:rPr>
          <w:sz w:val="24"/>
          <w:szCs w:val="24"/>
          <w:lang w:val="en-US"/>
        </w:rPr>
        <w:t xml:space="preserve"> and geodynamics </w:t>
      </w:r>
      <w:r w:rsidR="005B7F18" w:rsidRPr="002C4E18">
        <w:rPr>
          <w:sz w:val="24"/>
          <w:szCs w:val="24"/>
          <w:lang w:val="en-US"/>
        </w:rPr>
        <w:t>(</w:t>
      </w:r>
      <w:r w:rsidR="002C4E18">
        <w:rPr>
          <w:sz w:val="24"/>
          <w:szCs w:val="24"/>
          <w:lang w:val="en-US"/>
        </w:rPr>
        <w:t>Geology and Mineralogy</w:t>
      </w:r>
      <w:r w:rsidR="005B7F18" w:rsidRPr="002C4E18">
        <w:rPr>
          <w:sz w:val="24"/>
          <w:szCs w:val="24"/>
          <w:lang w:val="en-US"/>
        </w:rPr>
        <w:t>)</w:t>
      </w:r>
    </w:p>
    <w:p w:rsidR="00AD12F2" w:rsidRPr="00F21DDD" w:rsidRDefault="007724B2" w:rsidP="0003568B">
      <w:pPr>
        <w:ind w:firstLine="708"/>
        <w:rPr>
          <w:sz w:val="24"/>
          <w:szCs w:val="24"/>
          <w:lang w:val="en-US"/>
        </w:rPr>
      </w:pPr>
      <w:sdt>
        <w:sdtPr>
          <w:rPr>
            <w:sz w:val="24"/>
            <w:szCs w:val="24"/>
            <w:lang w:val="en-US"/>
          </w:rPr>
          <w:id w:val="1722558329"/>
          <w14:checkbox>
            <w14:checked w14:val="0"/>
            <w14:checkedState w14:val="22C1" w14:font="Segoe UI Semilight"/>
            <w14:uncheckedState w14:val="2610" w14:font="MS Gothic"/>
          </w14:checkbox>
        </w:sdtPr>
        <w:sdtEndPr/>
        <w:sdtContent>
          <w:r w:rsidR="0003568B" w:rsidRPr="008075BA">
            <w:rPr>
              <w:rFonts w:ascii="MS Gothic" w:eastAsia="MS Gothic" w:hAnsi="MS Gothic" w:hint="eastAsia"/>
              <w:sz w:val="24"/>
              <w:szCs w:val="24"/>
              <w:lang w:val="en-US"/>
            </w:rPr>
            <w:t>☐</w:t>
          </w:r>
        </w:sdtContent>
      </w:sdt>
      <w:r w:rsidR="00B83BFF" w:rsidRPr="008075BA">
        <w:rPr>
          <w:sz w:val="24"/>
          <w:szCs w:val="24"/>
          <w:lang w:val="en-US"/>
        </w:rPr>
        <w:t> </w:t>
      </w:r>
      <w:r w:rsidR="000D32B3" w:rsidRPr="008075BA">
        <w:rPr>
          <w:sz w:val="24"/>
          <w:szCs w:val="24"/>
          <w:lang w:val="en-US"/>
        </w:rPr>
        <w:t>1.6.2. </w:t>
      </w:r>
      <w:r w:rsidR="00F21DDD" w:rsidRPr="00F21DDD">
        <w:rPr>
          <w:sz w:val="24"/>
          <w:szCs w:val="24"/>
          <w:lang w:val="en-US"/>
        </w:rPr>
        <w:t xml:space="preserve">Paleontology and stratigraphy </w:t>
      </w:r>
      <w:r w:rsidR="005B7F18" w:rsidRPr="00F21DDD">
        <w:rPr>
          <w:sz w:val="24"/>
          <w:szCs w:val="24"/>
          <w:lang w:val="en-US"/>
        </w:rPr>
        <w:t>(</w:t>
      </w:r>
      <w:r w:rsidR="002C4E18">
        <w:rPr>
          <w:sz w:val="24"/>
          <w:szCs w:val="24"/>
          <w:lang w:val="en-US"/>
        </w:rPr>
        <w:t>Geology and Mineralogy</w:t>
      </w:r>
      <w:r w:rsidR="005B7F18" w:rsidRPr="00F21DDD">
        <w:rPr>
          <w:sz w:val="24"/>
          <w:szCs w:val="24"/>
          <w:lang w:val="en-US"/>
        </w:rPr>
        <w:t>)</w:t>
      </w:r>
    </w:p>
    <w:p w:rsidR="00AD12F2" w:rsidRPr="002C4E18" w:rsidRDefault="007724B2" w:rsidP="0003568B">
      <w:pPr>
        <w:ind w:firstLine="708"/>
        <w:rPr>
          <w:sz w:val="24"/>
          <w:szCs w:val="24"/>
          <w:lang w:val="en-US"/>
        </w:rPr>
      </w:pPr>
      <w:sdt>
        <w:sdtPr>
          <w:rPr>
            <w:sz w:val="24"/>
            <w:szCs w:val="24"/>
            <w:lang w:val="en-US"/>
          </w:rPr>
          <w:id w:val="-1910299028"/>
          <w14:checkbox>
            <w14:checked w14:val="0"/>
            <w14:checkedState w14:val="22C1" w14:font="Segoe UI Semilight"/>
            <w14:uncheckedState w14:val="2610" w14:font="MS Gothic"/>
          </w14:checkbox>
        </w:sdtPr>
        <w:sdtEndPr/>
        <w:sdtContent>
          <w:r w:rsidR="0003568B" w:rsidRPr="008075BA">
            <w:rPr>
              <w:rFonts w:ascii="MS Gothic" w:eastAsia="MS Gothic" w:hAnsi="MS Gothic" w:hint="eastAsia"/>
              <w:sz w:val="24"/>
              <w:szCs w:val="24"/>
              <w:lang w:val="en-US"/>
            </w:rPr>
            <w:t>☐</w:t>
          </w:r>
        </w:sdtContent>
      </w:sdt>
      <w:r w:rsidR="00B83BFF" w:rsidRPr="008075BA">
        <w:rPr>
          <w:sz w:val="24"/>
          <w:szCs w:val="24"/>
          <w:lang w:val="en-US"/>
        </w:rPr>
        <w:t> </w:t>
      </w:r>
      <w:r w:rsidR="000D32B3" w:rsidRPr="008075BA">
        <w:rPr>
          <w:sz w:val="24"/>
          <w:szCs w:val="24"/>
          <w:lang w:val="en-US"/>
        </w:rPr>
        <w:t>1.6.3. </w:t>
      </w:r>
      <w:r w:rsidR="00F21DDD" w:rsidRPr="00F21DDD">
        <w:rPr>
          <w:sz w:val="24"/>
          <w:szCs w:val="24"/>
          <w:lang w:val="en-US"/>
        </w:rPr>
        <w:t xml:space="preserve">Petrology, volcanology </w:t>
      </w:r>
      <w:r w:rsidR="005B7F18" w:rsidRPr="002C4E18">
        <w:rPr>
          <w:sz w:val="24"/>
          <w:szCs w:val="24"/>
          <w:lang w:val="en-US"/>
        </w:rPr>
        <w:t>(</w:t>
      </w:r>
      <w:r w:rsidR="002C4E18">
        <w:rPr>
          <w:sz w:val="24"/>
          <w:szCs w:val="24"/>
          <w:lang w:val="en-US"/>
        </w:rPr>
        <w:t>Geology and Mineralogy</w:t>
      </w:r>
      <w:r w:rsidR="005B7F18" w:rsidRPr="002C4E18">
        <w:rPr>
          <w:sz w:val="24"/>
          <w:szCs w:val="24"/>
          <w:lang w:val="en-US"/>
        </w:rPr>
        <w:t>)</w:t>
      </w:r>
    </w:p>
    <w:p w:rsidR="00AD12F2" w:rsidRPr="00F21DDD" w:rsidRDefault="007724B2" w:rsidP="0003568B">
      <w:pPr>
        <w:ind w:firstLine="708"/>
        <w:rPr>
          <w:sz w:val="24"/>
          <w:szCs w:val="24"/>
          <w:lang w:val="en-US"/>
        </w:rPr>
      </w:pPr>
      <w:sdt>
        <w:sdtPr>
          <w:rPr>
            <w:sz w:val="24"/>
            <w:szCs w:val="24"/>
            <w:lang w:val="en-US"/>
          </w:rPr>
          <w:id w:val="-219669556"/>
          <w14:checkbox>
            <w14:checked w14:val="0"/>
            <w14:checkedState w14:val="22C1" w14:font="Segoe UI Semilight"/>
            <w14:uncheckedState w14:val="2610" w14:font="MS Gothic"/>
          </w14:checkbox>
        </w:sdtPr>
        <w:sdtEndPr/>
        <w:sdtContent>
          <w:r w:rsidR="0003568B" w:rsidRPr="008075BA">
            <w:rPr>
              <w:rFonts w:ascii="MS Gothic" w:eastAsia="MS Gothic" w:hAnsi="MS Gothic" w:hint="eastAsia"/>
              <w:sz w:val="24"/>
              <w:szCs w:val="24"/>
              <w:lang w:val="en-US"/>
            </w:rPr>
            <w:t>☐</w:t>
          </w:r>
        </w:sdtContent>
      </w:sdt>
      <w:r w:rsidR="00B83BFF" w:rsidRPr="008075BA">
        <w:rPr>
          <w:sz w:val="24"/>
          <w:szCs w:val="24"/>
          <w:lang w:val="en-US"/>
        </w:rPr>
        <w:t> </w:t>
      </w:r>
      <w:r w:rsidR="000D32B3" w:rsidRPr="008075BA">
        <w:rPr>
          <w:sz w:val="24"/>
          <w:szCs w:val="24"/>
          <w:lang w:val="en-US"/>
        </w:rPr>
        <w:t>1.6.4. </w:t>
      </w:r>
      <w:r w:rsidR="00F21DDD" w:rsidRPr="00F21DDD">
        <w:rPr>
          <w:sz w:val="24"/>
          <w:szCs w:val="24"/>
          <w:lang w:val="en-US"/>
        </w:rPr>
        <w:t xml:space="preserve">Mineralogy, crystallography. Geochemistry, geochemical methods of mineral exploration </w:t>
      </w:r>
      <w:r w:rsidR="005B7F18" w:rsidRPr="00F21DDD">
        <w:rPr>
          <w:sz w:val="24"/>
          <w:szCs w:val="24"/>
          <w:lang w:val="en-US"/>
        </w:rPr>
        <w:t>(</w:t>
      </w:r>
      <w:r w:rsidR="002C4E18">
        <w:rPr>
          <w:sz w:val="24"/>
          <w:szCs w:val="24"/>
          <w:lang w:val="en-US"/>
        </w:rPr>
        <w:t>Geology</w:t>
      </w:r>
      <w:r w:rsidR="002C4E18" w:rsidRPr="00F21DDD">
        <w:rPr>
          <w:sz w:val="24"/>
          <w:szCs w:val="24"/>
          <w:lang w:val="en-US"/>
        </w:rPr>
        <w:t xml:space="preserve"> </w:t>
      </w:r>
      <w:r w:rsidR="002C4E18">
        <w:rPr>
          <w:sz w:val="24"/>
          <w:szCs w:val="24"/>
          <w:lang w:val="en-US"/>
        </w:rPr>
        <w:t>and</w:t>
      </w:r>
      <w:r w:rsidR="002C4E18" w:rsidRPr="00F21DDD">
        <w:rPr>
          <w:sz w:val="24"/>
          <w:szCs w:val="24"/>
          <w:lang w:val="en-US"/>
        </w:rPr>
        <w:t xml:space="preserve"> </w:t>
      </w:r>
      <w:r w:rsidR="002C4E18">
        <w:rPr>
          <w:sz w:val="24"/>
          <w:szCs w:val="24"/>
          <w:lang w:val="en-US"/>
        </w:rPr>
        <w:t>Mineralogy</w:t>
      </w:r>
      <w:r w:rsidR="005B7F18" w:rsidRPr="00F21DDD">
        <w:rPr>
          <w:sz w:val="24"/>
          <w:szCs w:val="24"/>
          <w:lang w:val="en-US"/>
        </w:rPr>
        <w:t>)</w:t>
      </w:r>
    </w:p>
    <w:p w:rsidR="00AD12F2" w:rsidRPr="008075BA" w:rsidRDefault="007724B2" w:rsidP="0003568B">
      <w:pPr>
        <w:ind w:firstLine="708"/>
        <w:rPr>
          <w:sz w:val="24"/>
          <w:szCs w:val="24"/>
          <w:lang w:val="en-US"/>
        </w:rPr>
      </w:pPr>
      <w:sdt>
        <w:sdtPr>
          <w:rPr>
            <w:sz w:val="24"/>
            <w:szCs w:val="24"/>
            <w:lang w:val="en-US"/>
          </w:rPr>
          <w:id w:val="-1206017751"/>
          <w14:checkbox>
            <w14:checked w14:val="0"/>
            <w14:checkedState w14:val="22C1" w14:font="Segoe UI Semilight"/>
            <w14:uncheckedState w14:val="2610" w14:font="MS Gothic"/>
          </w14:checkbox>
        </w:sdtPr>
        <w:sdtEndPr/>
        <w:sdtContent>
          <w:r w:rsidR="0003568B" w:rsidRPr="008075BA">
            <w:rPr>
              <w:rFonts w:ascii="MS Gothic" w:eastAsia="MS Gothic" w:hAnsi="MS Gothic" w:hint="eastAsia"/>
              <w:sz w:val="24"/>
              <w:szCs w:val="24"/>
              <w:lang w:val="en-US"/>
            </w:rPr>
            <w:t>☐</w:t>
          </w:r>
        </w:sdtContent>
      </w:sdt>
      <w:r w:rsidR="00B83BFF" w:rsidRPr="008075BA">
        <w:rPr>
          <w:sz w:val="24"/>
          <w:szCs w:val="24"/>
          <w:lang w:val="en-US"/>
        </w:rPr>
        <w:t> </w:t>
      </w:r>
      <w:r w:rsidR="000D32B3" w:rsidRPr="008075BA">
        <w:rPr>
          <w:sz w:val="24"/>
          <w:szCs w:val="24"/>
          <w:lang w:val="en-US"/>
        </w:rPr>
        <w:t>1.6.5. </w:t>
      </w:r>
      <w:r w:rsidR="00522470" w:rsidRPr="008075BA">
        <w:rPr>
          <w:sz w:val="24"/>
          <w:szCs w:val="24"/>
          <w:lang w:val="en-US"/>
        </w:rPr>
        <w:t xml:space="preserve">Lithology </w:t>
      </w:r>
      <w:r w:rsidR="005B7F18" w:rsidRPr="008075BA">
        <w:rPr>
          <w:sz w:val="24"/>
          <w:szCs w:val="24"/>
          <w:lang w:val="en-US"/>
        </w:rPr>
        <w:t>(</w:t>
      </w:r>
      <w:r w:rsidR="002C4E18">
        <w:rPr>
          <w:sz w:val="24"/>
          <w:szCs w:val="24"/>
          <w:lang w:val="en-US"/>
        </w:rPr>
        <w:t>Geology and Mineralogy</w:t>
      </w:r>
      <w:r w:rsidR="005B7F18" w:rsidRPr="008075BA">
        <w:rPr>
          <w:sz w:val="24"/>
          <w:szCs w:val="24"/>
          <w:lang w:val="en-US"/>
        </w:rPr>
        <w:t>)</w:t>
      </w:r>
    </w:p>
    <w:p w:rsidR="00AD12F2" w:rsidRPr="008075BA" w:rsidRDefault="007724B2" w:rsidP="0003568B">
      <w:pPr>
        <w:ind w:firstLine="708"/>
        <w:rPr>
          <w:sz w:val="24"/>
          <w:szCs w:val="24"/>
          <w:lang w:val="en-US"/>
        </w:rPr>
      </w:pPr>
      <w:sdt>
        <w:sdtPr>
          <w:rPr>
            <w:sz w:val="24"/>
            <w:szCs w:val="24"/>
            <w:lang w:val="en-US"/>
          </w:rPr>
          <w:id w:val="316087623"/>
          <w14:checkbox>
            <w14:checked w14:val="0"/>
            <w14:checkedState w14:val="22C1" w14:font="Segoe UI Semilight"/>
            <w14:uncheckedState w14:val="2610" w14:font="MS Gothic"/>
          </w14:checkbox>
        </w:sdtPr>
        <w:sdtEndPr/>
        <w:sdtContent>
          <w:r w:rsidR="0003568B" w:rsidRPr="008075BA">
            <w:rPr>
              <w:rFonts w:ascii="MS Gothic" w:eastAsia="MS Gothic" w:hAnsi="MS Gothic" w:hint="eastAsia"/>
              <w:sz w:val="24"/>
              <w:szCs w:val="24"/>
              <w:lang w:val="en-US"/>
            </w:rPr>
            <w:t>☐</w:t>
          </w:r>
        </w:sdtContent>
      </w:sdt>
      <w:r w:rsidR="00B83BFF" w:rsidRPr="008075BA">
        <w:rPr>
          <w:sz w:val="24"/>
          <w:szCs w:val="24"/>
          <w:lang w:val="en-US"/>
        </w:rPr>
        <w:t> </w:t>
      </w:r>
      <w:r w:rsidR="000D32B3" w:rsidRPr="008075BA">
        <w:rPr>
          <w:sz w:val="24"/>
          <w:szCs w:val="24"/>
          <w:lang w:val="en-US"/>
        </w:rPr>
        <w:t>1.6.9. </w:t>
      </w:r>
      <w:r w:rsidR="00522470" w:rsidRPr="008075BA">
        <w:rPr>
          <w:sz w:val="24"/>
          <w:szCs w:val="24"/>
          <w:lang w:val="en-US"/>
        </w:rPr>
        <w:t xml:space="preserve">Geophysics </w:t>
      </w:r>
      <w:r w:rsidR="005B7F18" w:rsidRPr="008075BA">
        <w:rPr>
          <w:sz w:val="24"/>
          <w:szCs w:val="24"/>
          <w:lang w:val="en-US"/>
        </w:rPr>
        <w:t>(</w:t>
      </w:r>
      <w:r w:rsidR="002C4E18">
        <w:rPr>
          <w:sz w:val="24"/>
          <w:szCs w:val="24"/>
          <w:lang w:val="en-US"/>
        </w:rPr>
        <w:t>Geology and Mineralogy</w:t>
      </w:r>
      <w:r w:rsidR="005B7F18" w:rsidRPr="008075BA">
        <w:rPr>
          <w:sz w:val="24"/>
          <w:szCs w:val="24"/>
          <w:lang w:val="en-US"/>
        </w:rPr>
        <w:t>)</w:t>
      </w:r>
    </w:p>
    <w:p w:rsidR="00AD12F2" w:rsidRPr="00522470" w:rsidRDefault="007724B2" w:rsidP="0003568B">
      <w:pPr>
        <w:ind w:firstLine="708"/>
        <w:rPr>
          <w:sz w:val="24"/>
          <w:szCs w:val="24"/>
          <w:lang w:val="en-US"/>
        </w:rPr>
      </w:pPr>
      <w:sdt>
        <w:sdtPr>
          <w:rPr>
            <w:sz w:val="24"/>
            <w:szCs w:val="24"/>
            <w:lang w:val="en-US"/>
          </w:rPr>
          <w:id w:val="2086794961"/>
          <w14:checkbox>
            <w14:checked w14:val="0"/>
            <w14:checkedState w14:val="22C1" w14:font="Segoe UI Semilight"/>
            <w14:uncheckedState w14:val="2610" w14:font="MS Gothic"/>
          </w14:checkbox>
        </w:sdtPr>
        <w:sdtEndPr/>
        <w:sdtContent>
          <w:r w:rsidR="000D32B3" w:rsidRPr="008075BA">
            <w:rPr>
              <w:rFonts w:ascii="MS Gothic" w:eastAsia="MS Gothic" w:hAnsi="MS Gothic" w:hint="eastAsia"/>
              <w:sz w:val="24"/>
              <w:szCs w:val="24"/>
              <w:lang w:val="en-US"/>
            </w:rPr>
            <w:t>☐</w:t>
          </w:r>
        </w:sdtContent>
      </w:sdt>
      <w:r w:rsidR="00B83BFF" w:rsidRPr="008075BA">
        <w:rPr>
          <w:sz w:val="24"/>
          <w:szCs w:val="24"/>
          <w:lang w:val="en-US"/>
        </w:rPr>
        <w:t> </w:t>
      </w:r>
      <w:r w:rsidR="005B7F18" w:rsidRPr="008075BA">
        <w:rPr>
          <w:sz w:val="24"/>
          <w:szCs w:val="24"/>
          <w:lang w:val="en-US"/>
        </w:rPr>
        <w:t>1.6.10.</w:t>
      </w:r>
      <w:r w:rsidR="000D32B3" w:rsidRPr="008075BA">
        <w:rPr>
          <w:sz w:val="24"/>
          <w:szCs w:val="24"/>
          <w:lang w:val="en-US"/>
        </w:rPr>
        <w:t> </w:t>
      </w:r>
      <w:r w:rsidR="00522470" w:rsidRPr="00522470">
        <w:rPr>
          <w:sz w:val="24"/>
          <w:szCs w:val="24"/>
          <w:lang w:val="en-US"/>
        </w:rPr>
        <w:t xml:space="preserve">Geology, prospecting, and exploration of solid minerals, </w:t>
      </w:r>
      <w:proofErr w:type="spellStart"/>
      <w:r w:rsidR="00522470" w:rsidRPr="00522470">
        <w:rPr>
          <w:sz w:val="24"/>
          <w:szCs w:val="24"/>
          <w:lang w:val="en-US"/>
        </w:rPr>
        <w:t>minerageny</w:t>
      </w:r>
      <w:proofErr w:type="spellEnd"/>
      <w:r w:rsidR="00522470" w:rsidRPr="00522470">
        <w:rPr>
          <w:sz w:val="24"/>
          <w:szCs w:val="24"/>
          <w:lang w:val="en-US"/>
        </w:rPr>
        <w:t xml:space="preserve"> </w:t>
      </w:r>
      <w:r w:rsidR="005B7F18" w:rsidRPr="00522470">
        <w:rPr>
          <w:sz w:val="24"/>
          <w:szCs w:val="24"/>
          <w:lang w:val="en-US"/>
        </w:rPr>
        <w:t>(</w:t>
      </w:r>
      <w:r w:rsidR="002C4E18">
        <w:rPr>
          <w:sz w:val="24"/>
          <w:szCs w:val="24"/>
          <w:lang w:val="en-US"/>
        </w:rPr>
        <w:t>Geology</w:t>
      </w:r>
      <w:r w:rsidR="002C4E18" w:rsidRPr="00522470">
        <w:rPr>
          <w:sz w:val="24"/>
          <w:szCs w:val="24"/>
          <w:lang w:val="en-US"/>
        </w:rPr>
        <w:t xml:space="preserve"> </w:t>
      </w:r>
      <w:r w:rsidR="002C4E18">
        <w:rPr>
          <w:sz w:val="24"/>
          <w:szCs w:val="24"/>
          <w:lang w:val="en-US"/>
        </w:rPr>
        <w:t>and</w:t>
      </w:r>
      <w:r w:rsidR="002C4E18" w:rsidRPr="00522470">
        <w:rPr>
          <w:sz w:val="24"/>
          <w:szCs w:val="24"/>
          <w:lang w:val="en-US"/>
        </w:rPr>
        <w:t xml:space="preserve"> </w:t>
      </w:r>
      <w:r w:rsidR="002C4E18">
        <w:rPr>
          <w:sz w:val="24"/>
          <w:szCs w:val="24"/>
          <w:lang w:val="en-US"/>
        </w:rPr>
        <w:t>Mineralogy</w:t>
      </w:r>
      <w:r w:rsidR="005B7F18" w:rsidRPr="00522470">
        <w:rPr>
          <w:sz w:val="24"/>
          <w:szCs w:val="24"/>
          <w:lang w:val="en-US"/>
        </w:rPr>
        <w:t>)</w:t>
      </w:r>
    </w:p>
    <w:p w:rsidR="00AD12F2" w:rsidRPr="00522470" w:rsidRDefault="007724B2" w:rsidP="0003568B">
      <w:pPr>
        <w:ind w:firstLine="708"/>
        <w:rPr>
          <w:sz w:val="24"/>
          <w:szCs w:val="24"/>
          <w:lang w:val="en-US"/>
        </w:rPr>
      </w:pPr>
      <w:sdt>
        <w:sdtPr>
          <w:rPr>
            <w:sz w:val="24"/>
            <w:szCs w:val="24"/>
            <w:lang w:val="en-US"/>
          </w:rPr>
          <w:id w:val="771670600"/>
          <w14:checkbox>
            <w14:checked w14:val="0"/>
            <w14:checkedState w14:val="22C1" w14:font="Segoe UI Semilight"/>
            <w14:uncheckedState w14:val="2610" w14:font="MS Gothic"/>
          </w14:checkbox>
        </w:sdtPr>
        <w:sdtEndPr/>
        <w:sdtContent>
          <w:r w:rsidR="0003568B" w:rsidRPr="008075BA">
            <w:rPr>
              <w:rFonts w:ascii="MS Gothic" w:eastAsia="MS Gothic" w:hAnsi="MS Gothic" w:hint="eastAsia"/>
              <w:sz w:val="24"/>
              <w:szCs w:val="24"/>
              <w:lang w:val="en-US"/>
            </w:rPr>
            <w:t>☐</w:t>
          </w:r>
        </w:sdtContent>
      </w:sdt>
      <w:r w:rsidR="00B83BFF" w:rsidRPr="008075BA">
        <w:rPr>
          <w:sz w:val="24"/>
          <w:szCs w:val="24"/>
          <w:lang w:val="en-US"/>
        </w:rPr>
        <w:t> </w:t>
      </w:r>
      <w:r w:rsidR="000D32B3" w:rsidRPr="008075BA">
        <w:rPr>
          <w:sz w:val="24"/>
          <w:szCs w:val="24"/>
          <w:lang w:val="en-US"/>
        </w:rPr>
        <w:t>1.6.11. </w:t>
      </w:r>
      <w:r w:rsidR="00522470" w:rsidRPr="00522470">
        <w:rPr>
          <w:sz w:val="24"/>
          <w:szCs w:val="24"/>
          <w:lang w:val="en-US"/>
        </w:rPr>
        <w:t xml:space="preserve">Geology, prospecting, and exploration of petroleum fields </w:t>
      </w:r>
      <w:r w:rsidR="005B7F18" w:rsidRPr="00522470">
        <w:rPr>
          <w:sz w:val="24"/>
          <w:szCs w:val="24"/>
          <w:lang w:val="en-US"/>
        </w:rPr>
        <w:t>(</w:t>
      </w:r>
      <w:r w:rsidR="002C4E18">
        <w:rPr>
          <w:sz w:val="24"/>
          <w:szCs w:val="24"/>
          <w:lang w:val="en-US"/>
        </w:rPr>
        <w:t>Geology</w:t>
      </w:r>
      <w:r w:rsidR="002C4E18" w:rsidRPr="00522470">
        <w:rPr>
          <w:sz w:val="24"/>
          <w:szCs w:val="24"/>
          <w:lang w:val="en-US"/>
        </w:rPr>
        <w:t xml:space="preserve"> </w:t>
      </w:r>
      <w:r w:rsidR="002C4E18">
        <w:rPr>
          <w:sz w:val="24"/>
          <w:szCs w:val="24"/>
          <w:lang w:val="en-US"/>
        </w:rPr>
        <w:t>and</w:t>
      </w:r>
      <w:r w:rsidR="002C4E18" w:rsidRPr="00522470">
        <w:rPr>
          <w:sz w:val="24"/>
          <w:szCs w:val="24"/>
          <w:lang w:val="en-US"/>
        </w:rPr>
        <w:t xml:space="preserve"> </w:t>
      </w:r>
      <w:r w:rsidR="002C4E18">
        <w:rPr>
          <w:sz w:val="24"/>
          <w:szCs w:val="24"/>
          <w:lang w:val="en-US"/>
        </w:rPr>
        <w:t>Mineralogy</w:t>
      </w:r>
      <w:r w:rsidR="005B7F18" w:rsidRPr="00522470">
        <w:rPr>
          <w:sz w:val="24"/>
          <w:szCs w:val="24"/>
          <w:lang w:val="en-US"/>
        </w:rPr>
        <w:t>)</w:t>
      </w:r>
    </w:p>
    <w:p w:rsidR="00AD12F2" w:rsidRPr="003D1D2F" w:rsidRDefault="000D32B3">
      <w:pPr>
        <w:ind w:firstLine="708"/>
        <w:rPr>
          <w:sz w:val="24"/>
          <w:szCs w:val="24"/>
          <w:lang w:val="en-US"/>
        </w:rPr>
      </w:pPr>
      <w:r w:rsidRPr="00C728B9">
        <w:rPr>
          <w:sz w:val="24"/>
          <w:szCs w:val="24"/>
          <w:lang w:val="en-US"/>
        </w:rPr>
        <w:t>1.2. </w:t>
      </w:r>
      <w:r w:rsidR="00C728B9" w:rsidRPr="00C728B9">
        <w:rPr>
          <w:sz w:val="24"/>
          <w:szCs w:val="24"/>
          <w:lang w:val="en-US"/>
        </w:rPr>
        <w:t xml:space="preserve">The </w:t>
      </w:r>
      <w:r w:rsidR="00C728B9">
        <w:rPr>
          <w:b/>
          <w:sz w:val="24"/>
          <w:szCs w:val="24"/>
          <w:lang w:val="en-US"/>
        </w:rPr>
        <w:t>Reviewer</w:t>
      </w:r>
      <w:r w:rsidR="005B7F18" w:rsidRPr="00C728B9">
        <w:rPr>
          <w:b/>
          <w:sz w:val="24"/>
          <w:szCs w:val="24"/>
          <w:lang w:val="en-US"/>
        </w:rPr>
        <w:t xml:space="preserve"> </w:t>
      </w:r>
      <w:r w:rsidR="00C728B9">
        <w:rPr>
          <w:sz w:val="24"/>
          <w:szCs w:val="24"/>
          <w:lang w:val="en-US"/>
        </w:rPr>
        <w:t>provides</w:t>
      </w:r>
      <w:r w:rsidR="00C728B9" w:rsidRPr="00C728B9">
        <w:rPr>
          <w:sz w:val="24"/>
          <w:szCs w:val="24"/>
          <w:lang w:val="en-US"/>
        </w:rPr>
        <w:t xml:space="preserve"> </w:t>
      </w:r>
      <w:r w:rsidR="00C728B9">
        <w:rPr>
          <w:sz w:val="24"/>
          <w:szCs w:val="24"/>
          <w:lang w:val="en-US"/>
        </w:rPr>
        <w:t>detailed</w:t>
      </w:r>
      <w:r w:rsidR="00C728B9" w:rsidRPr="00C728B9">
        <w:rPr>
          <w:sz w:val="24"/>
          <w:szCs w:val="24"/>
          <w:lang w:val="en-US"/>
        </w:rPr>
        <w:t xml:space="preserve"> </w:t>
      </w:r>
      <w:r w:rsidR="00C728B9">
        <w:rPr>
          <w:sz w:val="24"/>
          <w:szCs w:val="24"/>
          <w:lang w:val="en-US"/>
        </w:rPr>
        <w:t>and</w:t>
      </w:r>
      <w:r w:rsidR="00C728B9" w:rsidRPr="00C728B9">
        <w:rPr>
          <w:sz w:val="24"/>
          <w:szCs w:val="24"/>
          <w:lang w:val="en-US"/>
        </w:rPr>
        <w:t xml:space="preserve"> </w:t>
      </w:r>
      <w:r w:rsidR="00C728B9">
        <w:rPr>
          <w:sz w:val="24"/>
          <w:szCs w:val="24"/>
          <w:lang w:val="en-US"/>
        </w:rPr>
        <w:t>supported</w:t>
      </w:r>
      <w:r w:rsidR="00C728B9" w:rsidRPr="00C728B9">
        <w:rPr>
          <w:sz w:val="24"/>
          <w:szCs w:val="24"/>
          <w:lang w:val="en-US"/>
        </w:rPr>
        <w:t xml:space="preserve"> </w:t>
      </w:r>
      <w:r w:rsidR="00C728B9">
        <w:rPr>
          <w:sz w:val="24"/>
          <w:szCs w:val="24"/>
          <w:lang w:val="en-US"/>
        </w:rPr>
        <w:t>arguments</w:t>
      </w:r>
      <w:r w:rsidR="005B7F18" w:rsidRPr="00C728B9">
        <w:rPr>
          <w:sz w:val="24"/>
          <w:szCs w:val="24"/>
          <w:lang w:val="en-US"/>
        </w:rPr>
        <w:t xml:space="preserve"> </w:t>
      </w:r>
      <w:r w:rsidR="00C728B9">
        <w:rPr>
          <w:sz w:val="24"/>
          <w:szCs w:val="24"/>
          <w:lang w:val="en-US"/>
        </w:rPr>
        <w:t>when</w:t>
      </w:r>
      <w:r w:rsidR="00C728B9" w:rsidRPr="00C728B9">
        <w:rPr>
          <w:sz w:val="24"/>
          <w:szCs w:val="24"/>
          <w:lang w:val="en-US"/>
        </w:rPr>
        <w:t xml:space="preserve"> </w:t>
      </w:r>
      <w:r w:rsidR="000E33CB">
        <w:rPr>
          <w:sz w:val="24"/>
          <w:szCs w:val="24"/>
          <w:lang w:val="en-US"/>
        </w:rPr>
        <w:t>preparing</w:t>
      </w:r>
      <w:r w:rsidR="00C728B9" w:rsidRPr="00C728B9">
        <w:rPr>
          <w:sz w:val="24"/>
          <w:szCs w:val="24"/>
          <w:lang w:val="en-US"/>
        </w:rPr>
        <w:t xml:space="preserve"> the peer review of the manuscript </w:t>
      </w:r>
      <w:r w:rsidR="00C728B9">
        <w:rPr>
          <w:sz w:val="24"/>
          <w:szCs w:val="24"/>
          <w:lang w:val="en-US"/>
        </w:rPr>
        <w:t xml:space="preserve">according to </w:t>
      </w:r>
      <w:r w:rsidR="00C728B9" w:rsidRPr="00C728B9">
        <w:rPr>
          <w:sz w:val="24"/>
          <w:szCs w:val="24"/>
          <w:lang w:val="en-US"/>
        </w:rPr>
        <w:t>its assessment criteria</w:t>
      </w:r>
      <w:r w:rsidR="005B7F18" w:rsidRPr="00C728B9">
        <w:rPr>
          <w:sz w:val="24"/>
          <w:szCs w:val="24"/>
          <w:lang w:val="en-US"/>
        </w:rPr>
        <w:t xml:space="preserve">. </w:t>
      </w:r>
      <w:r w:rsidR="00C728B9">
        <w:rPr>
          <w:sz w:val="24"/>
          <w:szCs w:val="24"/>
          <w:lang w:val="en-US"/>
        </w:rPr>
        <w:t>The</w:t>
      </w:r>
      <w:r w:rsidR="00C728B9" w:rsidRPr="003D1D2F">
        <w:rPr>
          <w:sz w:val="24"/>
          <w:szCs w:val="24"/>
          <w:lang w:val="en-US"/>
        </w:rPr>
        <w:t xml:space="preserve"> </w:t>
      </w:r>
      <w:r w:rsidR="00C728B9">
        <w:rPr>
          <w:b/>
          <w:sz w:val="24"/>
          <w:szCs w:val="24"/>
          <w:lang w:val="en-US"/>
        </w:rPr>
        <w:t>Reviewer</w:t>
      </w:r>
      <w:r w:rsidR="005B7F18" w:rsidRPr="003D1D2F">
        <w:rPr>
          <w:b/>
          <w:sz w:val="24"/>
          <w:szCs w:val="24"/>
          <w:lang w:val="en-US"/>
        </w:rPr>
        <w:t xml:space="preserve"> </w:t>
      </w:r>
      <w:r w:rsidR="00C728B9" w:rsidRPr="00C728B9">
        <w:rPr>
          <w:sz w:val="24"/>
          <w:szCs w:val="24"/>
          <w:lang w:val="en-US"/>
        </w:rPr>
        <w:t>informs</w:t>
      </w:r>
      <w:r w:rsidR="00C728B9" w:rsidRPr="003D1D2F">
        <w:rPr>
          <w:sz w:val="24"/>
          <w:szCs w:val="24"/>
          <w:lang w:val="en-US"/>
        </w:rPr>
        <w:t xml:space="preserve"> </w:t>
      </w:r>
      <w:r w:rsidR="00C728B9" w:rsidRPr="00C728B9">
        <w:rPr>
          <w:sz w:val="24"/>
          <w:szCs w:val="24"/>
          <w:lang w:val="en-US"/>
        </w:rPr>
        <w:t>about</w:t>
      </w:r>
      <w:r w:rsidR="00C728B9" w:rsidRPr="003D1D2F">
        <w:rPr>
          <w:sz w:val="24"/>
          <w:szCs w:val="24"/>
          <w:lang w:val="en-US"/>
        </w:rPr>
        <w:t xml:space="preserve"> </w:t>
      </w:r>
      <w:r w:rsidR="003D1D2F">
        <w:rPr>
          <w:sz w:val="24"/>
          <w:szCs w:val="24"/>
          <w:lang w:val="en-US"/>
        </w:rPr>
        <w:t xml:space="preserve">their decision whether to publish the manuscript as a research article in </w:t>
      </w:r>
      <w:r w:rsidR="000E33CB">
        <w:rPr>
          <w:sz w:val="24"/>
          <w:szCs w:val="24"/>
          <w:lang w:val="en-US"/>
        </w:rPr>
        <w:t>a</w:t>
      </w:r>
      <w:r w:rsidR="003D1D2F">
        <w:rPr>
          <w:sz w:val="24"/>
          <w:szCs w:val="24"/>
          <w:lang w:val="en-US"/>
        </w:rPr>
        <w:t xml:space="preserve"> peer review report</w:t>
      </w:r>
      <w:r w:rsidR="00392902" w:rsidRPr="003D1D2F">
        <w:rPr>
          <w:sz w:val="24"/>
          <w:szCs w:val="24"/>
          <w:lang w:val="en-US"/>
        </w:rPr>
        <w:t>.</w:t>
      </w:r>
    </w:p>
    <w:p w:rsidR="00AD12F2" w:rsidRPr="00522ACA" w:rsidRDefault="000D32B3">
      <w:pPr>
        <w:ind w:firstLine="708"/>
        <w:rPr>
          <w:sz w:val="24"/>
          <w:szCs w:val="24"/>
          <w:lang w:val="en-US"/>
        </w:rPr>
      </w:pPr>
      <w:r w:rsidRPr="00522ACA">
        <w:rPr>
          <w:sz w:val="24"/>
          <w:szCs w:val="24"/>
          <w:lang w:val="en-US"/>
        </w:rPr>
        <w:t>1.3. </w:t>
      </w:r>
      <w:r w:rsidR="00522ACA">
        <w:rPr>
          <w:sz w:val="24"/>
          <w:szCs w:val="24"/>
          <w:lang w:val="en-US"/>
        </w:rPr>
        <w:t>The peer review report includes</w:t>
      </w:r>
      <w:r w:rsidR="005B7F18" w:rsidRPr="00522ACA">
        <w:rPr>
          <w:sz w:val="24"/>
          <w:szCs w:val="24"/>
          <w:lang w:val="en-US"/>
        </w:rPr>
        <w:t>:</w:t>
      </w:r>
    </w:p>
    <w:p w:rsidR="00AD12F2" w:rsidRPr="00522ACA" w:rsidRDefault="005B7F18" w:rsidP="000E33CB">
      <w:pPr>
        <w:ind w:firstLine="708"/>
        <w:rPr>
          <w:sz w:val="24"/>
          <w:szCs w:val="24"/>
          <w:lang w:val="en-US"/>
        </w:rPr>
      </w:pPr>
      <w:r w:rsidRPr="008075BA">
        <w:rPr>
          <w:sz w:val="24"/>
          <w:szCs w:val="24"/>
          <w:lang w:val="en-US"/>
        </w:rPr>
        <w:t>1.3.1.</w:t>
      </w:r>
      <w:r w:rsidR="000D32B3" w:rsidRPr="008075BA">
        <w:rPr>
          <w:sz w:val="24"/>
          <w:szCs w:val="24"/>
          <w:lang w:val="en-US"/>
        </w:rPr>
        <w:t> </w:t>
      </w:r>
      <w:r w:rsidR="00522ACA">
        <w:rPr>
          <w:sz w:val="24"/>
          <w:szCs w:val="24"/>
          <w:lang w:val="en-US"/>
        </w:rPr>
        <w:t>The</w:t>
      </w:r>
      <w:r w:rsidR="00522ACA" w:rsidRPr="00522ACA">
        <w:rPr>
          <w:sz w:val="24"/>
          <w:szCs w:val="24"/>
          <w:lang w:val="en-US"/>
        </w:rPr>
        <w:t xml:space="preserve"> </w:t>
      </w:r>
      <w:r w:rsidR="00522ACA">
        <w:rPr>
          <w:sz w:val="24"/>
          <w:szCs w:val="24"/>
          <w:lang w:val="en-US"/>
        </w:rPr>
        <w:t>manuscript</w:t>
      </w:r>
      <w:r w:rsidR="00522ACA" w:rsidRPr="00522ACA">
        <w:rPr>
          <w:sz w:val="24"/>
          <w:szCs w:val="24"/>
          <w:lang w:val="en-US"/>
        </w:rPr>
        <w:t xml:space="preserve"> </w:t>
      </w:r>
      <w:r w:rsidR="00522ACA">
        <w:rPr>
          <w:sz w:val="24"/>
          <w:szCs w:val="24"/>
          <w:lang w:val="en-US"/>
        </w:rPr>
        <w:t>information</w:t>
      </w:r>
      <w:r w:rsidRPr="00522ACA">
        <w:rPr>
          <w:sz w:val="24"/>
          <w:szCs w:val="24"/>
          <w:lang w:val="en-US"/>
        </w:rPr>
        <w:t xml:space="preserve">: </w:t>
      </w:r>
      <w:r w:rsidR="00522ACA">
        <w:rPr>
          <w:sz w:val="24"/>
          <w:szCs w:val="24"/>
          <w:lang w:val="en-US"/>
        </w:rPr>
        <w:t>title</w:t>
      </w:r>
      <w:r w:rsidR="00DF58D2" w:rsidRPr="00522ACA">
        <w:rPr>
          <w:sz w:val="24"/>
          <w:szCs w:val="24"/>
          <w:lang w:val="en-US"/>
        </w:rPr>
        <w:t>,</w:t>
      </w:r>
      <w:r w:rsidR="00392902" w:rsidRPr="00522ACA">
        <w:rPr>
          <w:sz w:val="24"/>
          <w:szCs w:val="24"/>
          <w:lang w:val="en-US"/>
        </w:rPr>
        <w:t xml:space="preserve"> </w:t>
      </w:r>
      <w:r w:rsidR="00522ACA">
        <w:rPr>
          <w:sz w:val="24"/>
          <w:szCs w:val="24"/>
          <w:lang w:val="en-US"/>
        </w:rPr>
        <w:t>code</w:t>
      </w:r>
      <w:r w:rsidR="00392902" w:rsidRPr="00522ACA">
        <w:rPr>
          <w:sz w:val="24"/>
          <w:szCs w:val="24"/>
          <w:lang w:val="en-US"/>
        </w:rPr>
        <w:t xml:space="preserve"> </w:t>
      </w:r>
      <w:r w:rsidR="00DF58D2" w:rsidRPr="00522ACA">
        <w:rPr>
          <w:sz w:val="24"/>
          <w:szCs w:val="24"/>
          <w:lang w:val="en-US"/>
        </w:rPr>
        <w:t>(</w:t>
      </w:r>
      <w:r w:rsidR="00522ACA">
        <w:rPr>
          <w:sz w:val="24"/>
          <w:szCs w:val="24"/>
          <w:lang w:val="en-US"/>
        </w:rPr>
        <w:t>article</w:t>
      </w:r>
      <w:r w:rsidR="00522ACA" w:rsidRPr="00522ACA">
        <w:rPr>
          <w:sz w:val="24"/>
          <w:szCs w:val="24"/>
          <w:lang w:val="en-US"/>
        </w:rPr>
        <w:t xml:space="preserve"> </w:t>
      </w:r>
      <w:r w:rsidR="00522ACA">
        <w:rPr>
          <w:sz w:val="24"/>
          <w:szCs w:val="24"/>
          <w:lang w:val="en-US"/>
        </w:rPr>
        <w:t>numbering</w:t>
      </w:r>
      <w:r w:rsidR="00522ACA" w:rsidRPr="00522ACA">
        <w:rPr>
          <w:sz w:val="24"/>
          <w:szCs w:val="24"/>
          <w:lang w:val="en-US"/>
        </w:rPr>
        <w:t xml:space="preserve"> </w:t>
      </w:r>
      <w:r w:rsidR="000E33CB">
        <w:rPr>
          <w:sz w:val="24"/>
          <w:szCs w:val="24"/>
          <w:lang w:val="en-US"/>
        </w:rPr>
        <w:t>practiced by </w:t>
      </w:r>
      <w:r w:rsidR="00522ACA">
        <w:rPr>
          <w:sz w:val="24"/>
          <w:szCs w:val="24"/>
          <w:lang w:val="en-US"/>
        </w:rPr>
        <w:t>the</w:t>
      </w:r>
      <w:r w:rsidR="000E33CB">
        <w:rPr>
          <w:sz w:val="24"/>
          <w:szCs w:val="24"/>
          <w:lang w:val="en-US"/>
        </w:rPr>
        <w:t> </w:t>
      </w:r>
      <w:r w:rsidR="00522ACA" w:rsidRPr="00B733D1">
        <w:rPr>
          <w:b/>
          <w:sz w:val="24"/>
          <w:szCs w:val="24"/>
          <w:lang w:val="en-US"/>
        </w:rPr>
        <w:t>Publisher</w:t>
      </w:r>
      <w:r w:rsidR="00DF58D2" w:rsidRPr="00522ACA">
        <w:rPr>
          <w:sz w:val="24"/>
          <w:szCs w:val="24"/>
          <w:lang w:val="en-US"/>
        </w:rPr>
        <w:t xml:space="preserve">), </w:t>
      </w:r>
      <w:proofErr w:type="gramStart"/>
      <w:r w:rsidR="00522ACA">
        <w:rPr>
          <w:sz w:val="24"/>
          <w:szCs w:val="24"/>
          <w:lang w:val="en-US"/>
        </w:rPr>
        <w:t>the</w:t>
      </w:r>
      <w:r w:rsidR="00522ACA" w:rsidRPr="00522ACA">
        <w:rPr>
          <w:sz w:val="24"/>
          <w:szCs w:val="24"/>
          <w:lang w:val="en-US"/>
        </w:rPr>
        <w:t xml:space="preserve"> </w:t>
      </w:r>
      <w:r w:rsidR="00522ACA">
        <w:rPr>
          <w:sz w:val="24"/>
          <w:szCs w:val="24"/>
          <w:lang w:val="en-US"/>
        </w:rPr>
        <w:t>author</w:t>
      </w:r>
      <w:r w:rsidR="00522ACA" w:rsidRPr="00522ACA">
        <w:rPr>
          <w:sz w:val="24"/>
          <w:szCs w:val="24"/>
          <w:lang w:val="en-US"/>
        </w:rPr>
        <w:t>’</w:t>
      </w:r>
      <w:r w:rsidR="00522ACA">
        <w:rPr>
          <w:sz w:val="24"/>
          <w:szCs w:val="24"/>
          <w:lang w:val="en-US"/>
        </w:rPr>
        <w:t>s</w:t>
      </w:r>
      <w:r w:rsidR="00522ACA" w:rsidRPr="00522ACA">
        <w:rPr>
          <w:sz w:val="24"/>
          <w:szCs w:val="24"/>
          <w:lang w:val="en-US"/>
        </w:rPr>
        <w:t xml:space="preserve"> (</w:t>
      </w:r>
      <w:r w:rsidR="00522ACA">
        <w:rPr>
          <w:sz w:val="24"/>
          <w:szCs w:val="24"/>
          <w:lang w:val="en-US"/>
        </w:rPr>
        <w:t>authors</w:t>
      </w:r>
      <w:r w:rsidR="00522ACA" w:rsidRPr="00522ACA">
        <w:rPr>
          <w:sz w:val="24"/>
          <w:szCs w:val="24"/>
          <w:lang w:val="en-US"/>
        </w:rPr>
        <w:t>’)</w:t>
      </w:r>
      <w:proofErr w:type="gramEnd"/>
      <w:r w:rsidR="00522ACA" w:rsidRPr="00522ACA">
        <w:rPr>
          <w:sz w:val="24"/>
          <w:szCs w:val="24"/>
          <w:lang w:val="en-US"/>
        </w:rPr>
        <w:t xml:space="preserve"> </w:t>
      </w:r>
      <w:r w:rsidR="00522ACA">
        <w:rPr>
          <w:sz w:val="24"/>
          <w:szCs w:val="24"/>
          <w:lang w:val="en-US"/>
        </w:rPr>
        <w:t>initials</w:t>
      </w:r>
      <w:r w:rsidR="00522ACA" w:rsidRPr="00522ACA">
        <w:rPr>
          <w:sz w:val="24"/>
          <w:szCs w:val="24"/>
          <w:lang w:val="en-US"/>
        </w:rPr>
        <w:t xml:space="preserve"> </w:t>
      </w:r>
      <w:r w:rsidR="00522ACA">
        <w:rPr>
          <w:sz w:val="24"/>
          <w:szCs w:val="24"/>
          <w:lang w:val="en-US"/>
        </w:rPr>
        <w:t>and</w:t>
      </w:r>
      <w:r w:rsidR="00522ACA" w:rsidRPr="00522ACA">
        <w:rPr>
          <w:sz w:val="24"/>
          <w:szCs w:val="24"/>
          <w:lang w:val="en-US"/>
        </w:rPr>
        <w:t xml:space="preserve"> </w:t>
      </w:r>
      <w:r w:rsidR="00522ACA">
        <w:rPr>
          <w:sz w:val="24"/>
          <w:szCs w:val="24"/>
          <w:lang w:val="en-US"/>
        </w:rPr>
        <w:t>last</w:t>
      </w:r>
      <w:r w:rsidR="00522ACA" w:rsidRPr="00522ACA">
        <w:rPr>
          <w:sz w:val="24"/>
          <w:szCs w:val="24"/>
          <w:lang w:val="en-US"/>
        </w:rPr>
        <w:t xml:space="preserve"> </w:t>
      </w:r>
      <w:r w:rsidR="00522ACA">
        <w:rPr>
          <w:sz w:val="24"/>
          <w:szCs w:val="24"/>
          <w:lang w:val="en-US"/>
        </w:rPr>
        <w:t>name</w:t>
      </w:r>
      <w:r w:rsidRPr="00522ACA">
        <w:rPr>
          <w:sz w:val="24"/>
          <w:szCs w:val="24"/>
          <w:lang w:val="en-US"/>
        </w:rPr>
        <w:t>.</w:t>
      </w:r>
    </w:p>
    <w:p w:rsidR="00AD12F2" w:rsidRPr="005C63A4" w:rsidRDefault="005B7F18">
      <w:pPr>
        <w:ind w:firstLine="708"/>
        <w:rPr>
          <w:sz w:val="24"/>
          <w:szCs w:val="24"/>
          <w:lang w:val="en-US"/>
        </w:rPr>
      </w:pPr>
      <w:r w:rsidRPr="008075BA">
        <w:rPr>
          <w:sz w:val="24"/>
          <w:szCs w:val="24"/>
          <w:lang w:val="en-US"/>
        </w:rPr>
        <w:t>1.3.2.</w:t>
      </w:r>
      <w:r w:rsidR="000D32B3" w:rsidRPr="008075BA">
        <w:rPr>
          <w:sz w:val="24"/>
          <w:szCs w:val="24"/>
          <w:lang w:val="en-US"/>
        </w:rPr>
        <w:t> </w:t>
      </w:r>
      <w:r w:rsidR="00A31A78">
        <w:rPr>
          <w:sz w:val="24"/>
          <w:szCs w:val="24"/>
          <w:lang w:val="en-US"/>
        </w:rPr>
        <w:t>The</w:t>
      </w:r>
      <w:r w:rsidRPr="005C63A4">
        <w:rPr>
          <w:sz w:val="24"/>
          <w:szCs w:val="24"/>
          <w:lang w:val="en-US"/>
        </w:rPr>
        <w:t xml:space="preserve"> </w:t>
      </w:r>
      <w:r w:rsidR="00A31A78">
        <w:rPr>
          <w:b/>
          <w:sz w:val="24"/>
          <w:szCs w:val="24"/>
          <w:lang w:val="en-US"/>
        </w:rPr>
        <w:t>Reviewer</w:t>
      </w:r>
      <w:r w:rsidR="00A31A78" w:rsidRPr="005C63A4">
        <w:rPr>
          <w:sz w:val="24"/>
          <w:szCs w:val="24"/>
          <w:lang w:val="en-US"/>
        </w:rPr>
        <w:t xml:space="preserve"> </w:t>
      </w:r>
      <w:r w:rsidR="00A31A78">
        <w:rPr>
          <w:sz w:val="24"/>
          <w:szCs w:val="24"/>
          <w:lang w:val="en-US"/>
        </w:rPr>
        <w:t>information</w:t>
      </w:r>
      <w:r w:rsidRPr="005C63A4">
        <w:rPr>
          <w:sz w:val="24"/>
          <w:szCs w:val="24"/>
          <w:lang w:val="en-US"/>
        </w:rPr>
        <w:t xml:space="preserve">: </w:t>
      </w:r>
      <w:r w:rsidR="00A31A78">
        <w:rPr>
          <w:sz w:val="24"/>
          <w:szCs w:val="24"/>
          <w:lang w:val="en-US"/>
        </w:rPr>
        <w:t>first</w:t>
      </w:r>
      <w:r w:rsidR="00A31A78" w:rsidRPr="005C63A4">
        <w:rPr>
          <w:sz w:val="24"/>
          <w:szCs w:val="24"/>
          <w:lang w:val="en-US"/>
        </w:rPr>
        <w:t xml:space="preserve">, </w:t>
      </w:r>
      <w:r w:rsidR="005C63A4">
        <w:rPr>
          <w:sz w:val="24"/>
          <w:szCs w:val="24"/>
          <w:lang w:val="en-US"/>
        </w:rPr>
        <w:t>patronymic</w:t>
      </w:r>
      <w:r w:rsidR="005C63A4" w:rsidRPr="005C63A4">
        <w:rPr>
          <w:sz w:val="24"/>
          <w:szCs w:val="24"/>
          <w:lang w:val="en-US"/>
        </w:rPr>
        <w:t xml:space="preserve">, </w:t>
      </w:r>
      <w:r w:rsidR="005C63A4">
        <w:rPr>
          <w:sz w:val="24"/>
          <w:szCs w:val="24"/>
          <w:lang w:val="en-US"/>
        </w:rPr>
        <w:t>and</w:t>
      </w:r>
      <w:r w:rsidR="005C63A4" w:rsidRPr="005C63A4">
        <w:rPr>
          <w:sz w:val="24"/>
          <w:szCs w:val="24"/>
          <w:lang w:val="en-US"/>
        </w:rPr>
        <w:t xml:space="preserve"> </w:t>
      </w:r>
      <w:r w:rsidR="005C63A4">
        <w:rPr>
          <w:sz w:val="24"/>
          <w:szCs w:val="24"/>
          <w:lang w:val="en-US"/>
        </w:rPr>
        <w:t>last</w:t>
      </w:r>
      <w:r w:rsidR="005C63A4" w:rsidRPr="005C63A4">
        <w:rPr>
          <w:sz w:val="24"/>
          <w:szCs w:val="24"/>
          <w:lang w:val="en-US"/>
        </w:rPr>
        <w:t xml:space="preserve"> </w:t>
      </w:r>
      <w:r w:rsidR="005C63A4">
        <w:rPr>
          <w:sz w:val="24"/>
          <w:szCs w:val="24"/>
          <w:lang w:val="en-US"/>
        </w:rPr>
        <w:t>names</w:t>
      </w:r>
      <w:r w:rsidR="005C63A4" w:rsidRPr="005C63A4">
        <w:rPr>
          <w:sz w:val="24"/>
          <w:szCs w:val="24"/>
          <w:lang w:val="en-US"/>
        </w:rPr>
        <w:t xml:space="preserve"> </w:t>
      </w:r>
      <w:r w:rsidR="00392902" w:rsidRPr="005C63A4">
        <w:rPr>
          <w:sz w:val="24"/>
          <w:szCs w:val="24"/>
          <w:lang w:val="en-US"/>
        </w:rPr>
        <w:t>(</w:t>
      </w:r>
      <w:r w:rsidR="005C63A4">
        <w:rPr>
          <w:sz w:val="24"/>
          <w:szCs w:val="24"/>
          <w:lang w:val="en-US"/>
        </w:rPr>
        <w:t>in</w:t>
      </w:r>
      <w:r w:rsidR="005C63A4" w:rsidRPr="005C63A4">
        <w:rPr>
          <w:sz w:val="24"/>
          <w:szCs w:val="24"/>
          <w:lang w:val="en-US"/>
        </w:rPr>
        <w:t xml:space="preserve"> </w:t>
      </w:r>
      <w:r w:rsidR="005C63A4">
        <w:rPr>
          <w:sz w:val="24"/>
          <w:szCs w:val="24"/>
          <w:lang w:val="en-US"/>
        </w:rPr>
        <w:t>the</w:t>
      </w:r>
      <w:r w:rsidR="005C63A4" w:rsidRPr="005C63A4">
        <w:rPr>
          <w:sz w:val="24"/>
          <w:szCs w:val="24"/>
          <w:lang w:val="en-US"/>
        </w:rPr>
        <w:t xml:space="preserve"> </w:t>
      </w:r>
      <w:r w:rsidR="005C63A4">
        <w:rPr>
          <w:sz w:val="24"/>
          <w:szCs w:val="24"/>
          <w:lang w:val="en-US"/>
        </w:rPr>
        <w:t>Russian</w:t>
      </w:r>
      <w:r w:rsidR="005C63A4" w:rsidRPr="005C63A4">
        <w:rPr>
          <w:sz w:val="24"/>
          <w:szCs w:val="24"/>
          <w:lang w:val="en-US"/>
        </w:rPr>
        <w:t xml:space="preserve"> </w:t>
      </w:r>
      <w:r w:rsidR="005C63A4">
        <w:rPr>
          <w:sz w:val="24"/>
          <w:szCs w:val="24"/>
          <w:lang w:val="en-US"/>
        </w:rPr>
        <w:t>language</w:t>
      </w:r>
      <w:r w:rsidR="005C63A4" w:rsidRPr="005C63A4">
        <w:rPr>
          <w:sz w:val="24"/>
          <w:szCs w:val="24"/>
          <w:lang w:val="en-US"/>
        </w:rPr>
        <w:t xml:space="preserve"> </w:t>
      </w:r>
      <w:r w:rsidR="005C63A4">
        <w:rPr>
          <w:sz w:val="24"/>
          <w:szCs w:val="24"/>
          <w:lang w:val="en-US"/>
        </w:rPr>
        <w:t>and</w:t>
      </w:r>
      <w:r w:rsidR="005C63A4" w:rsidRPr="005C63A4">
        <w:rPr>
          <w:sz w:val="24"/>
          <w:szCs w:val="24"/>
          <w:lang w:val="en-US"/>
        </w:rPr>
        <w:t xml:space="preserve"> </w:t>
      </w:r>
      <w:r w:rsidR="005C63A4">
        <w:rPr>
          <w:sz w:val="24"/>
          <w:szCs w:val="24"/>
          <w:lang w:val="en-US"/>
        </w:rPr>
        <w:t>transliterated</w:t>
      </w:r>
      <w:r w:rsidR="00952A5C" w:rsidRPr="005C63A4">
        <w:rPr>
          <w:sz w:val="24"/>
          <w:szCs w:val="24"/>
          <w:lang w:val="en-US"/>
        </w:rPr>
        <w:t xml:space="preserve">); </w:t>
      </w:r>
      <w:r w:rsidR="005C63A4">
        <w:rPr>
          <w:sz w:val="24"/>
          <w:szCs w:val="24"/>
          <w:lang w:val="en-US"/>
        </w:rPr>
        <w:t>degree</w:t>
      </w:r>
      <w:r w:rsidRPr="005C63A4">
        <w:rPr>
          <w:sz w:val="24"/>
          <w:szCs w:val="24"/>
          <w:lang w:val="en-US"/>
        </w:rPr>
        <w:t xml:space="preserve">, </w:t>
      </w:r>
      <w:r w:rsidR="005C63A4">
        <w:rPr>
          <w:sz w:val="24"/>
          <w:szCs w:val="24"/>
          <w:lang w:val="en-US"/>
        </w:rPr>
        <w:t>academic</w:t>
      </w:r>
      <w:r w:rsidR="005C63A4" w:rsidRPr="005C63A4">
        <w:rPr>
          <w:sz w:val="24"/>
          <w:szCs w:val="24"/>
          <w:lang w:val="en-US"/>
        </w:rPr>
        <w:t xml:space="preserve"> </w:t>
      </w:r>
      <w:r w:rsidR="005C63A4">
        <w:rPr>
          <w:sz w:val="24"/>
          <w:szCs w:val="24"/>
          <w:lang w:val="en-US"/>
        </w:rPr>
        <w:t>rank</w:t>
      </w:r>
      <w:r w:rsidR="005C63A4" w:rsidRPr="005C63A4">
        <w:rPr>
          <w:sz w:val="24"/>
          <w:szCs w:val="24"/>
          <w:lang w:val="en-US"/>
        </w:rPr>
        <w:t xml:space="preserve">, </w:t>
      </w:r>
      <w:r w:rsidR="005C63A4">
        <w:rPr>
          <w:sz w:val="24"/>
          <w:szCs w:val="24"/>
          <w:lang w:val="en-US"/>
        </w:rPr>
        <w:t>position</w:t>
      </w:r>
      <w:r w:rsidRPr="005C63A4">
        <w:rPr>
          <w:sz w:val="24"/>
          <w:szCs w:val="24"/>
          <w:lang w:val="en-US"/>
        </w:rPr>
        <w:t xml:space="preserve"> (</w:t>
      </w:r>
      <w:r w:rsidR="005C63A4">
        <w:rPr>
          <w:sz w:val="24"/>
          <w:szCs w:val="24"/>
          <w:lang w:val="en-US"/>
        </w:rPr>
        <w:t>in Russian and English</w:t>
      </w:r>
      <w:r w:rsidRPr="005C63A4">
        <w:rPr>
          <w:sz w:val="24"/>
          <w:szCs w:val="24"/>
          <w:lang w:val="en-US"/>
        </w:rPr>
        <w:t xml:space="preserve">); </w:t>
      </w:r>
      <w:r w:rsidR="005C63A4">
        <w:rPr>
          <w:sz w:val="24"/>
          <w:szCs w:val="24"/>
          <w:lang w:val="en-US"/>
        </w:rPr>
        <w:t>full affiliation</w:t>
      </w:r>
      <w:r w:rsidRPr="005C63A4">
        <w:rPr>
          <w:sz w:val="24"/>
          <w:szCs w:val="24"/>
          <w:lang w:val="en-US"/>
        </w:rPr>
        <w:t xml:space="preserve"> (</w:t>
      </w:r>
      <w:r w:rsidR="005C63A4">
        <w:rPr>
          <w:sz w:val="24"/>
          <w:szCs w:val="24"/>
          <w:lang w:val="en-US"/>
        </w:rPr>
        <w:t>in Russian and English</w:t>
      </w:r>
      <w:r w:rsidRPr="005C63A4">
        <w:rPr>
          <w:sz w:val="24"/>
          <w:szCs w:val="24"/>
          <w:lang w:val="en-US"/>
        </w:rPr>
        <w:t xml:space="preserve">); </w:t>
      </w:r>
      <w:r w:rsidR="005C63A4">
        <w:rPr>
          <w:sz w:val="24"/>
          <w:szCs w:val="24"/>
          <w:lang w:val="en-US"/>
        </w:rPr>
        <w:t>identification numbers</w:t>
      </w:r>
      <w:r w:rsidRPr="005C63A4">
        <w:rPr>
          <w:sz w:val="24"/>
          <w:szCs w:val="24"/>
          <w:lang w:val="en-US"/>
        </w:rPr>
        <w:t xml:space="preserve">: ORCID, Scopus Author ID, </w:t>
      </w:r>
      <w:proofErr w:type="spellStart"/>
      <w:r w:rsidRPr="005C63A4">
        <w:rPr>
          <w:sz w:val="24"/>
          <w:szCs w:val="24"/>
          <w:lang w:val="en-US"/>
        </w:rPr>
        <w:t>ResearcherID</w:t>
      </w:r>
      <w:proofErr w:type="spellEnd"/>
      <w:r w:rsidRPr="005C63A4">
        <w:rPr>
          <w:sz w:val="24"/>
          <w:szCs w:val="24"/>
          <w:lang w:val="en-US"/>
        </w:rPr>
        <w:t xml:space="preserve"> (Web of Science), </w:t>
      </w:r>
      <w:r w:rsidR="005C63A4">
        <w:rPr>
          <w:sz w:val="24"/>
          <w:szCs w:val="24"/>
          <w:lang w:val="en-US"/>
        </w:rPr>
        <w:t xml:space="preserve">RSCI </w:t>
      </w:r>
      <w:r w:rsidRPr="005C63A4">
        <w:rPr>
          <w:sz w:val="24"/>
          <w:szCs w:val="24"/>
          <w:lang w:val="en-US"/>
        </w:rPr>
        <w:t>SPIN-</w:t>
      </w:r>
      <w:r w:rsidR="005C63A4">
        <w:rPr>
          <w:sz w:val="24"/>
          <w:szCs w:val="24"/>
          <w:lang w:val="en-US"/>
        </w:rPr>
        <w:t>code</w:t>
      </w:r>
      <w:r w:rsidRPr="005C63A4">
        <w:rPr>
          <w:sz w:val="24"/>
          <w:szCs w:val="24"/>
          <w:lang w:val="en-US"/>
        </w:rPr>
        <w:t xml:space="preserve">; </w:t>
      </w:r>
      <w:r w:rsidR="005C63A4">
        <w:rPr>
          <w:sz w:val="24"/>
          <w:szCs w:val="24"/>
          <w:lang w:val="en-US"/>
        </w:rPr>
        <w:t>e-mail address</w:t>
      </w:r>
      <w:r w:rsidRPr="005C63A4">
        <w:rPr>
          <w:sz w:val="24"/>
          <w:szCs w:val="24"/>
          <w:lang w:val="en-US"/>
        </w:rPr>
        <w:t>.</w:t>
      </w:r>
    </w:p>
    <w:p w:rsidR="00AD12F2" w:rsidRDefault="000D32B3">
      <w:pPr>
        <w:ind w:firstLine="708"/>
        <w:rPr>
          <w:sz w:val="24"/>
          <w:szCs w:val="24"/>
        </w:rPr>
      </w:pPr>
      <w:r>
        <w:rPr>
          <w:sz w:val="24"/>
          <w:szCs w:val="24"/>
        </w:rPr>
        <w:t>1.3.3. </w:t>
      </w:r>
      <w:r w:rsidR="005C63A4">
        <w:rPr>
          <w:sz w:val="24"/>
          <w:szCs w:val="24"/>
          <w:lang w:val="en-US"/>
        </w:rPr>
        <w:t>Manuscript assessment criteria</w:t>
      </w:r>
      <w:r w:rsidR="005B7F18">
        <w:rPr>
          <w:sz w:val="24"/>
          <w:szCs w:val="24"/>
        </w:rPr>
        <w:t>:</w:t>
      </w:r>
    </w:p>
    <w:p w:rsidR="00EB1AAC" w:rsidRPr="00895A5D" w:rsidRDefault="00EB1AAC" w:rsidP="00EB1AAC">
      <w:pPr>
        <w:pStyle w:val="a5"/>
        <w:numPr>
          <w:ilvl w:val="0"/>
          <w:numId w:val="10"/>
        </w:numPr>
        <w:tabs>
          <w:tab w:val="left" w:pos="993"/>
        </w:tabs>
        <w:ind w:left="0" w:firstLine="709"/>
        <w:rPr>
          <w:sz w:val="24"/>
          <w:szCs w:val="24"/>
          <w:lang w:val="en-US"/>
        </w:rPr>
      </w:pPr>
      <w:r w:rsidRPr="00895A5D">
        <w:rPr>
          <w:sz w:val="24"/>
          <w:szCs w:val="24"/>
          <w:lang w:val="en-US"/>
        </w:rPr>
        <w:t>research rationale (correspondence of the manuscript content to modern achievements in the addressed field of study);</w:t>
      </w:r>
    </w:p>
    <w:p w:rsidR="00EB1AAC" w:rsidRPr="00895A5D" w:rsidRDefault="00EB1AAC" w:rsidP="00EB1AAC">
      <w:pPr>
        <w:pStyle w:val="a5"/>
        <w:numPr>
          <w:ilvl w:val="0"/>
          <w:numId w:val="10"/>
        </w:numPr>
        <w:tabs>
          <w:tab w:val="left" w:pos="993"/>
        </w:tabs>
        <w:ind w:left="0" w:firstLine="709"/>
        <w:rPr>
          <w:sz w:val="24"/>
          <w:szCs w:val="24"/>
          <w:lang w:val="en-US"/>
        </w:rPr>
      </w:pPr>
      <w:r w:rsidRPr="00895A5D">
        <w:rPr>
          <w:sz w:val="24"/>
          <w:szCs w:val="24"/>
          <w:lang w:val="en-US"/>
        </w:rPr>
        <w:t>novelty and scientific merit of the obtained findings (n</w:t>
      </w:r>
      <w:r>
        <w:rPr>
          <w:sz w:val="24"/>
          <w:szCs w:val="24"/>
          <w:lang w:val="en-US"/>
        </w:rPr>
        <w:t>ew contribution to the field of</w:t>
      </w:r>
      <w:r w:rsidRPr="00D3512A">
        <w:rPr>
          <w:sz w:val="24"/>
          <w:szCs w:val="24"/>
          <w:lang w:val="en-US"/>
        </w:rPr>
        <w:t> </w:t>
      </w:r>
      <w:r w:rsidRPr="00895A5D">
        <w:rPr>
          <w:sz w:val="24"/>
          <w:szCs w:val="24"/>
          <w:lang w:val="en-US"/>
        </w:rPr>
        <w:t>study; exploring new subjects, problems, phenomena; determination of previously unknown properties, patterns, connections);</w:t>
      </w:r>
    </w:p>
    <w:p w:rsidR="00EB1AAC" w:rsidRPr="00895A5D" w:rsidRDefault="00EB1AAC" w:rsidP="00EB1AAC">
      <w:pPr>
        <w:pStyle w:val="a5"/>
        <w:numPr>
          <w:ilvl w:val="0"/>
          <w:numId w:val="10"/>
        </w:numPr>
        <w:tabs>
          <w:tab w:val="left" w:pos="993"/>
        </w:tabs>
        <w:ind w:left="0" w:firstLine="709"/>
        <w:rPr>
          <w:sz w:val="24"/>
          <w:szCs w:val="24"/>
          <w:lang w:val="en-US"/>
        </w:rPr>
      </w:pPr>
      <w:r w:rsidRPr="00895A5D">
        <w:rPr>
          <w:sz w:val="24"/>
          <w:szCs w:val="24"/>
          <w:lang w:val="en-US"/>
        </w:rPr>
        <w:t>data description (correspondence of the manuscript title to the content, logics and consistency, volume and structure, research methods, statistical data processing);</w:t>
      </w:r>
    </w:p>
    <w:p w:rsidR="00EB1AAC" w:rsidRPr="00895A5D" w:rsidRDefault="00EB1AAC" w:rsidP="00EB1AAC">
      <w:pPr>
        <w:pStyle w:val="a5"/>
        <w:numPr>
          <w:ilvl w:val="0"/>
          <w:numId w:val="10"/>
        </w:numPr>
        <w:tabs>
          <w:tab w:val="left" w:pos="993"/>
        </w:tabs>
        <w:ind w:left="0" w:firstLine="709"/>
        <w:rPr>
          <w:sz w:val="24"/>
          <w:szCs w:val="24"/>
          <w:lang w:val="en-US"/>
        </w:rPr>
      </w:pPr>
      <w:r w:rsidRPr="00895A5D">
        <w:rPr>
          <w:sz w:val="24"/>
          <w:szCs w:val="24"/>
          <w:lang w:val="en-US"/>
        </w:rPr>
        <w:t>data presentation (scientific style, terminology; informative value of figures and tables; quality of figures, diagrams, and charts);</w:t>
      </w:r>
    </w:p>
    <w:p w:rsidR="00EB1AAC" w:rsidRPr="00895A5D" w:rsidRDefault="00EB1AAC" w:rsidP="00EB1AAC">
      <w:pPr>
        <w:pStyle w:val="a5"/>
        <w:numPr>
          <w:ilvl w:val="0"/>
          <w:numId w:val="10"/>
        </w:numPr>
        <w:tabs>
          <w:tab w:val="left" w:pos="993"/>
        </w:tabs>
        <w:ind w:left="0" w:firstLine="709"/>
        <w:rPr>
          <w:sz w:val="24"/>
          <w:szCs w:val="24"/>
          <w:lang w:val="en-US"/>
        </w:rPr>
      </w:pPr>
      <w:r w:rsidRPr="00895A5D">
        <w:rPr>
          <w:sz w:val="24"/>
          <w:szCs w:val="24"/>
          <w:lang w:val="en-US"/>
        </w:rPr>
        <w:t>science sources citation (quality and completeness of th</w:t>
      </w:r>
      <w:r>
        <w:rPr>
          <w:sz w:val="24"/>
          <w:szCs w:val="24"/>
          <w:lang w:val="en-US"/>
        </w:rPr>
        <w:t>e References list, relevance of</w:t>
      </w:r>
      <w:r w:rsidRPr="00D3512A">
        <w:rPr>
          <w:sz w:val="24"/>
          <w:szCs w:val="24"/>
          <w:lang w:val="en-US"/>
        </w:rPr>
        <w:t> </w:t>
      </w:r>
      <w:r w:rsidRPr="00895A5D">
        <w:rPr>
          <w:sz w:val="24"/>
          <w:szCs w:val="24"/>
          <w:lang w:val="en-US"/>
        </w:rPr>
        <w:t>references to the sources, modern and foreign sources);</w:t>
      </w:r>
    </w:p>
    <w:p w:rsidR="00EB1AAC" w:rsidRPr="00895A5D" w:rsidRDefault="00EB1AAC" w:rsidP="00EB1AAC">
      <w:pPr>
        <w:pStyle w:val="a5"/>
        <w:numPr>
          <w:ilvl w:val="0"/>
          <w:numId w:val="10"/>
        </w:numPr>
        <w:tabs>
          <w:tab w:val="left" w:pos="993"/>
        </w:tabs>
        <w:ind w:left="0" w:firstLine="709"/>
        <w:rPr>
          <w:sz w:val="24"/>
          <w:szCs w:val="24"/>
          <w:lang w:val="en-US"/>
        </w:rPr>
      </w:pPr>
      <w:r w:rsidRPr="00895A5D">
        <w:rPr>
          <w:sz w:val="24"/>
          <w:szCs w:val="24"/>
          <w:lang w:val="en-US"/>
        </w:rPr>
        <w:t>informative value of the abstract (including the research topic, aim, methods, findings, and inferences; novelty, scientific merit, and practical significa</w:t>
      </w:r>
      <w:r>
        <w:rPr>
          <w:sz w:val="24"/>
          <w:szCs w:val="24"/>
          <w:lang w:val="en-US"/>
        </w:rPr>
        <w:t>nce) and keywords (matching the</w:t>
      </w:r>
      <w:r w:rsidRPr="00D3512A">
        <w:rPr>
          <w:sz w:val="24"/>
          <w:szCs w:val="24"/>
          <w:lang w:val="en-US"/>
        </w:rPr>
        <w:t> </w:t>
      </w:r>
      <w:r w:rsidRPr="00895A5D">
        <w:rPr>
          <w:sz w:val="24"/>
          <w:szCs w:val="24"/>
          <w:lang w:val="en-US"/>
        </w:rPr>
        <w:t>research topic and covering th</w:t>
      </w:r>
      <w:r>
        <w:rPr>
          <w:sz w:val="24"/>
          <w:szCs w:val="24"/>
          <w:lang w:val="en-US"/>
        </w:rPr>
        <w:t>e subject and terminology area);</w:t>
      </w:r>
    </w:p>
    <w:p w:rsidR="00AD12F2" w:rsidRPr="00EB1AAC" w:rsidRDefault="00EB1AAC" w:rsidP="0003568B">
      <w:pPr>
        <w:numPr>
          <w:ilvl w:val="0"/>
          <w:numId w:val="10"/>
        </w:numPr>
        <w:tabs>
          <w:tab w:val="left" w:pos="993"/>
        </w:tabs>
        <w:ind w:left="0" w:firstLine="709"/>
        <w:rPr>
          <w:sz w:val="24"/>
          <w:szCs w:val="24"/>
          <w:lang w:val="en-US"/>
        </w:rPr>
      </w:pPr>
      <w:r>
        <w:rPr>
          <w:sz w:val="24"/>
          <w:szCs w:val="24"/>
          <w:lang w:val="en-US"/>
        </w:rPr>
        <w:t>assets of the research paper</w:t>
      </w:r>
      <w:r w:rsidR="005B7F18" w:rsidRPr="00EB1AAC">
        <w:rPr>
          <w:sz w:val="24"/>
          <w:szCs w:val="24"/>
          <w:lang w:val="en-US"/>
        </w:rPr>
        <w:t>;</w:t>
      </w:r>
    </w:p>
    <w:p w:rsidR="00AD12F2" w:rsidRPr="007B51C0" w:rsidRDefault="00EB1AAC" w:rsidP="0003568B">
      <w:pPr>
        <w:numPr>
          <w:ilvl w:val="0"/>
          <w:numId w:val="10"/>
        </w:numPr>
        <w:tabs>
          <w:tab w:val="left" w:pos="993"/>
        </w:tabs>
        <w:ind w:left="0" w:firstLine="709"/>
        <w:rPr>
          <w:sz w:val="24"/>
          <w:szCs w:val="24"/>
          <w:lang w:val="en-US"/>
        </w:rPr>
      </w:pPr>
      <w:proofErr w:type="gramStart"/>
      <w:r>
        <w:rPr>
          <w:sz w:val="24"/>
          <w:szCs w:val="24"/>
          <w:lang w:val="en-US"/>
        </w:rPr>
        <w:t>limitations</w:t>
      </w:r>
      <w:proofErr w:type="gramEnd"/>
      <w:r>
        <w:rPr>
          <w:sz w:val="24"/>
          <w:szCs w:val="24"/>
          <w:lang w:val="en-US"/>
        </w:rPr>
        <w:t xml:space="preserve"> to the research paper</w:t>
      </w:r>
      <w:r w:rsidR="005B7F18" w:rsidRPr="007B51C0">
        <w:rPr>
          <w:sz w:val="24"/>
          <w:szCs w:val="24"/>
          <w:lang w:val="en-US"/>
        </w:rPr>
        <w:t xml:space="preserve"> (</w:t>
      </w:r>
      <w:r>
        <w:rPr>
          <w:sz w:val="24"/>
          <w:szCs w:val="24"/>
          <w:lang w:val="en-US"/>
        </w:rPr>
        <w:t>critical remarks</w:t>
      </w:r>
      <w:r w:rsidR="005B7F18" w:rsidRPr="007B51C0">
        <w:rPr>
          <w:sz w:val="24"/>
          <w:szCs w:val="24"/>
          <w:lang w:val="en-US"/>
        </w:rPr>
        <w:t>).</w:t>
      </w:r>
    </w:p>
    <w:p w:rsidR="00545981" w:rsidRPr="00545981" w:rsidRDefault="005B7F18" w:rsidP="00545981">
      <w:pPr>
        <w:rPr>
          <w:sz w:val="24"/>
          <w:szCs w:val="24"/>
          <w:lang w:val="en-US"/>
        </w:rPr>
      </w:pPr>
      <w:r w:rsidRPr="00545981">
        <w:rPr>
          <w:sz w:val="24"/>
          <w:szCs w:val="24"/>
          <w:lang w:val="en-US"/>
        </w:rPr>
        <w:t>1.4.</w:t>
      </w:r>
      <w:r w:rsidR="00176D4D" w:rsidRPr="007B51C0">
        <w:rPr>
          <w:sz w:val="24"/>
          <w:szCs w:val="24"/>
          <w:lang w:val="en-US"/>
        </w:rPr>
        <w:t> </w:t>
      </w:r>
      <w:r w:rsidR="007B51C0">
        <w:rPr>
          <w:sz w:val="24"/>
          <w:szCs w:val="24"/>
          <w:lang w:val="en-US"/>
        </w:rPr>
        <w:t>At</w:t>
      </w:r>
      <w:r w:rsidR="007B51C0" w:rsidRPr="00545981">
        <w:rPr>
          <w:sz w:val="24"/>
          <w:szCs w:val="24"/>
          <w:lang w:val="en-US"/>
        </w:rPr>
        <w:t xml:space="preserve"> </w:t>
      </w:r>
      <w:r w:rsidR="007B51C0">
        <w:rPr>
          <w:sz w:val="24"/>
          <w:szCs w:val="24"/>
          <w:lang w:val="en-US"/>
        </w:rPr>
        <w:t>the</w:t>
      </w:r>
      <w:r w:rsidR="007B51C0" w:rsidRPr="00545981">
        <w:rPr>
          <w:sz w:val="24"/>
          <w:szCs w:val="24"/>
          <w:lang w:val="en-US"/>
        </w:rPr>
        <w:t xml:space="preserve"> </w:t>
      </w:r>
      <w:r w:rsidR="007B51C0">
        <w:rPr>
          <w:sz w:val="24"/>
          <w:szCs w:val="24"/>
          <w:lang w:val="en-US"/>
        </w:rPr>
        <w:t>end</w:t>
      </w:r>
      <w:r w:rsidR="007B51C0" w:rsidRPr="00545981">
        <w:rPr>
          <w:sz w:val="24"/>
          <w:szCs w:val="24"/>
          <w:lang w:val="en-US"/>
        </w:rPr>
        <w:t xml:space="preserve"> </w:t>
      </w:r>
      <w:r w:rsidR="007B51C0">
        <w:rPr>
          <w:sz w:val="24"/>
          <w:szCs w:val="24"/>
          <w:lang w:val="en-US"/>
        </w:rPr>
        <w:t>of</w:t>
      </w:r>
      <w:r w:rsidR="007B51C0" w:rsidRPr="00545981">
        <w:rPr>
          <w:sz w:val="24"/>
          <w:szCs w:val="24"/>
          <w:lang w:val="en-US"/>
        </w:rPr>
        <w:t xml:space="preserve"> </w:t>
      </w:r>
      <w:r w:rsidR="007B51C0">
        <w:rPr>
          <w:sz w:val="24"/>
          <w:szCs w:val="24"/>
          <w:lang w:val="en-US"/>
        </w:rPr>
        <w:t>the</w:t>
      </w:r>
      <w:r w:rsidR="007B51C0" w:rsidRPr="00545981">
        <w:rPr>
          <w:sz w:val="24"/>
          <w:szCs w:val="24"/>
          <w:lang w:val="en-US"/>
        </w:rPr>
        <w:t xml:space="preserve"> </w:t>
      </w:r>
      <w:r w:rsidR="007B51C0">
        <w:rPr>
          <w:sz w:val="24"/>
          <w:szCs w:val="24"/>
          <w:lang w:val="en-US"/>
        </w:rPr>
        <w:t>peer</w:t>
      </w:r>
      <w:r w:rsidR="007B51C0" w:rsidRPr="00545981">
        <w:rPr>
          <w:sz w:val="24"/>
          <w:szCs w:val="24"/>
          <w:lang w:val="en-US"/>
        </w:rPr>
        <w:t xml:space="preserve"> </w:t>
      </w:r>
      <w:r w:rsidR="007B51C0">
        <w:rPr>
          <w:sz w:val="24"/>
          <w:szCs w:val="24"/>
          <w:lang w:val="en-US"/>
        </w:rPr>
        <w:t>review</w:t>
      </w:r>
      <w:r w:rsidR="007B51C0" w:rsidRPr="00545981">
        <w:rPr>
          <w:sz w:val="24"/>
          <w:szCs w:val="24"/>
          <w:lang w:val="en-US"/>
        </w:rPr>
        <w:t xml:space="preserve"> </w:t>
      </w:r>
      <w:r w:rsidR="007B51C0">
        <w:rPr>
          <w:sz w:val="24"/>
          <w:szCs w:val="24"/>
          <w:lang w:val="en-US"/>
        </w:rPr>
        <w:t>report</w:t>
      </w:r>
      <w:r w:rsidR="007B51C0" w:rsidRPr="00545981">
        <w:rPr>
          <w:sz w:val="24"/>
          <w:szCs w:val="24"/>
          <w:lang w:val="en-US"/>
        </w:rPr>
        <w:t xml:space="preserve">, </w:t>
      </w:r>
      <w:r w:rsidR="007B51C0">
        <w:rPr>
          <w:sz w:val="24"/>
          <w:szCs w:val="24"/>
          <w:lang w:val="en-US"/>
        </w:rPr>
        <w:t>the</w:t>
      </w:r>
      <w:r w:rsidR="007B51C0" w:rsidRPr="00545981">
        <w:rPr>
          <w:sz w:val="24"/>
          <w:szCs w:val="24"/>
          <w:lang w:val="en-US"/>
        </w:rPr>
        <w:t xml:space="preserve"> </w:t>
      </w:r>
      <w:r w:rsidR="007B51C0">
        <w:rPr>
          <w:b/>
          <w:sz w:val="24"/>
          <w:szCs w:val="24"/>
          <w:lang w:val="en-US"/>
        </w:rPr>
        <w:t>Reviewer</w:t>
      </w:r>
      <w:r w:rsidR="007B51C0" w:rsidRPr="00545981">
        <w:rPr>
          <w:b/>
          <w:sz w:val="24"/>
          <w:szCs w:val="24"/>
          <w:lang w:val="en-US"/>
        </w:rPr>
        <w:t xml:space="preserve"> </w:t>
      </w:r>
      <w:r w:rsidR="00545981">
        <w:rPr>
          <w:sz w:val="24"/>
          <w:szCs w:val="24"/>
          <w:lang w:val="en-US"/>
        </w:rPr>
        <w:t>puts</w:t>
      </w:r>
      <w:r w:rsidR="00545981" w:rsidRPr="00545981">
        <w:rPr>
          <w:sz w:val="24"/>
          <w:szCs w:val="24"/>
          <w:lang w:val="en-US"/>
        </w:rPr>
        <w:t xml:space="preserve"> </w:t>
      </w:r>
      <w:r w:rsidR="00545981">
        <w:rPr>
          <w:sz w:val="24"/>
          <w:szCs w:val="24"/>
          <w:lang w:val="en-US"/>
        </w:rPr>
        <w:t>the date signed; their position; full affiliation, city; degree, academic rank (if available)</w:t>
      </w:r>
      <w:r w:rsidRPr="00545981">
        <w:rPr>
          <w:sz w:val="24"/>
          <w:szCs w:val="24"/>
          <w:lang w:val="en-US"/>
        </w:rPr>
        <w:t xml:space="preserve">. </w:t>
      </w:r>
      <w:r w:rsidR="00545981" w:rsidRPr="00545981">
        <w:rPr>
          <w:sz w:val="24"/>
          <w:szCs w:val="24"/>
          <w:lang w:val="en-US"/>
        </w:rPr>
        <w:t>The</w:t>
      </w:r>
      <w:r w:rsidR="00545981" w:rsidRPr="00545981">
        <w:rPr>
          <w:b/>
          <w:sz w:val="24"/>
          <w:szCs w:val="24"/>
          <w:lang w:val="en-US"/>
        </w:rPr>
        <w:t xml:space="preserve"> </w:t>
      </w:r>
      <w:r w:rsidR="00545981">
        <w:rPr>
          <w:b/>
          <w:sz w:val="24"/>
          <w:szCs w:val="24"/>
          <w:lang w:val="en-US"/>
        </w:rPr>
        <w:t>Reviewer</w:t>
      </w:r>
      <w:r w:rsidRPr="00545981">
        <w:rPr>
          <w:b/>
          <w:sz w:val="24"/>
          <w:szCs w:val="24"/>
          <w:lang w:val="en-US"/>
        </w:rPr>
        <w:t xml:space="preserve"> </w:t>
      </w:r>
      <w:r w:rsidR="00545981" w:rsidRPr="00545981">
        <w:rPr>
          <w:color w:val="000000"/>
          <w:sz w:val="24"/>
          <w:szCs w:val="24"/>
          <w:lang w:val="en-US"/>
        </w:rPr>
        <w:t>certif</w:t>
      </w:r>
      <w:r w:rsidR="00545981">
        <w:rPr>
          <w:color w:val="000000"/>
          <w:sz w:val="24"/>
          <w:szCs w:val="24"/>
          <w:lang w:val="en-US"/>
        </w:rPr>
        <w:t>ies</w:t>
      </w:r>
      <w:r w:rsidR="00545981" w:rsidRPr="00545981">
        <w:rPr>
          <w:color w:val="000000"/>
          <w:sz w:val="24"/>
          <w:szCs w:val="24"/>
          <w:lang w:val="en-US"/>
        </w:rPr>
        <w:t xml:space="preserve"> the peer review report by </w:t>
      </w:r>
      <w:r w:rsidR="00545981">
        <w:rPr>
          <w:color w:val="000000"/>
          <w:sz w:val="24"/>
          <w:szCs w:val="24"/>
          <w:lang w:val="en-US"/>
        </w:rPr>
        <w:t>their</w:t>
      </w:r>
      <w:r w:rsidR="00545981" w:rsidRPr="00545981">
        <w:rPr>
          <w:color w:val="000000"/>
          <w:sz w:val="24"/>
          <w:szCs w:val="24"/>
          <w:lang w:val="en-US"/>
        </w:rPr>
        <w:t xml:space="preserve"> signature and seal</w:t>
      </w:r>
      <w:r w:rsidR="00545981">
        <w:rPr>
          <w:color w:val="000000"/>
          <w:sz w:val="24"/>
          <w:szCs w:val="24"/>
          <w:lang w:val="en-US"/>
        </w:rPr>
        <w:t xml:space="preserve"> </w:t>
      </w:r>
      <w:r w:rsidR="00545981" w:rsidRPr="00545981">
        <w:rPr>
          <w:color w:val="000000"/>
          <w:sz w:val="24"/>
          <w:szCs w:val="24"/>
          <w:lang w:val="en-US"/>
        </w:rPr>
        <w:t xml:space="preserve">in </w:t>
      </w:r>
      <w:r w:rsidR="00545981">
        <w:rPr>
          <w:color w:val="000000"/>
          <w:sz w:val="24"/>
          <w:szCs w:val="24"/>
          <w:lang w:val="en-US"/>
        </w:rPr>
        <w:t>their</w:t>
      </w:r>
      <w:r w:rsidR="00545981" w:rsidRPr="00545981">
        <w:rPr>
          <w:color w:val="000000"/>
          <w:sz w:val="24"/>
          <w:szCs w:val="24"/>
          <w:lang w:val="en-US"/>
        </w:rPr>
        <w:t xml:space="preserve"> organization’s Human Resources department</w:t>
      </w:r>
      <w:r w:rsidR="00545981">
        <w:rPr>
          <w:sz w:val="24"/>
          <w:szCs w:val="24"/>
          <w:lang w:val="en-US"/>
        </w:rPr>
        <w:t>.</w:t>
      </w:r>
    </w:p>
    <w:p w:rsidR="00AD12F2" w:rsidRPr="00C02469" w:rsidRDefault="005B7F18">
      <w:pPr>
        <w:rPr>
          <w:sz w:val="24"/>
          <w:szCs w:val="24"/>
          <w:lang w:val="en-US"/>
        </w:rPr>
      </w:pPr>
      <w:r w:rsidRPr="00C02469">
        <w:rPr>
          <w:sz w:val="24"/>
          <w:szCs w:val="24"/>
          <w:lang w:val="en-US"/>
        </w:rPr>
        <w:t>1.5.</w:t>
      </w:r>
      <w:r w:rsidR="00176D4D" w:rsidRPr="00C02469">
        <w:rPr>
          <w:sz w:val="24"/>
          <w:szCs w:val="24"/>
          <w:lang w:val="en-US"/>
        </w:rPr>
        <w:t> </w:t>
      </w:r>
      <w:r w:rsidR="00C02469">
        <w:rPr>
          <w:sz w:val="24"/>
          <w:szCs w:val="24"/>
          <w:lang w:val="en-US"/>
        </w:rPr>
        <w:t>The</w:t>
      </w:r>
      <w:r w:rsidR="00C02469" w:rsidRPr="00C02469">
        <w:rPr>
          <w:sz w:val="24"/>
          <w:szCs w:val="24"/>
          <w:lang w:val="en-US"/>
        </w:rPr>
        <w:t xml:space="preserve"> </w:t>
      </w:r>
      <w:r w:rsidR="00C02469">
        <w:rPr>
          <w:sz w:val="24"/>
          <w:szCs w:val="24"/>
          <w:lang w:val="en-US"/>
        </w:rPr>
        <w:t>completed</w:t>
      </w:r>
      <w:r w:rsidR="00C02469" w:rsidRPr="00C02469">
        <w:rPr>
          <w:sz w:val="24"/>
          <w:szCs w:val="24"/>
          <w:lang w:val="en-US"/>
        </w:rPr>
        <w:t xml:space="preserve"> </w:t>
      </w:r>
      <w:r w:rsidR="00C02469">
        <w:rPr>
          <w:sz w:val="24"/>
          <w:szCs w:val="24"/>
          <w:lang w:val="en-US"/>
        </w:rPr>
        <w:t>peer</w:t>
      </w:r>
      <w:r w:rsidR="00C02469" w:rsidRPr="00C02469">
        <w:rPr>
          <w:sz w:val="24"/>
          <w:szCs w:val="24"/>
          <w:lang w:val="en-US"/>
        </w:rPr>
        <w:t xml:space="preserve"> </w:t>
      </w:r>
      <w:r w:rsidR="00C02469">
        <w:rPr>
          <w:sz w:val="24"/>
          <w:szCs w:val="24"/>
          <w:lang w:val="en-US"/>
        </w:rPr>
        <w:t>review</w:t>
      </w:r>
      <w:r w:rsidR="00C02469" w:rsidRPr="00C02469">
        <w:rPr>
          <w:sz w:val="24"/>
          <w:szCs w:val="24"/>
          <w:lang w:val="en-US"/>
        </w:rPr>
        <w:t xml:space="preserve"> </w:t>
      </w:r>
      <w:r w:rsidR="00C02469">
        <w:rPr>
          <w:sz w:val="24"/>
          <w:szCs w:val="24"/>
          <w:lang w:val="en-US"/>
        </w:rPr>
        <w:t>report</w:t>
      </w:r>
      <w:r w:rsidR="00C02469" w:rsidRPr="00C02469">
        <w:rPr>
          <w:sz w:val="24"/>
          <w:szCs w:val="24"/>
          <w:lang w:val="en-US"/>
        </w:rPr>
        <w:t xml:space="preserve"> </w:t>
      </w:r>
      <w:proofErr w:type="gramStart"/>
      <w:r w:rsidR="00C02469">
        <w:rPr>
          <w:sz w:val="24"/>
          <w:szCs w:val="24"/>
          <w:lang w:val="en-US"/>
        </w:rPr>
        <w:t>is</w:t>
      </w:r>
      <w:r w:rsidR="00C02469" w:rsidRPr="00C02469">
        <w:rPr>
          <w:sz w:val="24"/>
          <w:szCs w:val="24"/>
          <w:lang w:val="en-US"/>
        </w:rPr>
        <w:t xml:space="preserve"> </w:t>
      </w:r>
      <w:r w:rsidR="00C02469">
        <w:rPr>
          <w:sz w:val="24"/>
          <w:szCs w:val="24"/>
          <w:lang w:val="en-US"/>
        </w:rPr>
        <w:t>formatted</w:t>
      </w:r>
      <w:proofErr w:type="gramEnd"/>
      <w:r w:rsidR="00C02469" w:rsidRPr="00C02469">
        <w:rPr>
          <w:sz w:val="24"/>
          <w:szCs w:val="24"/>
          <w:lang w:val="en-US"/>
        </w:rPr>
        <w:t xml:space="preserve"> </w:t>
      </w:r>
      <w:r w:rsidR="00C02469">
        <w:rPr>
          <w:sz w:val="24"/>
          <w:szCs w:val="24"/>
          <w:lang w:val="en-US"/>
        </w:rPr>
        <w:t>as</w:t>
      </w:r>
      <w:r w:rsidR="00C02469" w:rsidRPr="00C02469">
        <w:rPr>
          <w:sz w:val="24"/>
          <w:szCs w:val="24"/>
          <w:lang w:val="en-US"/>
        </w:rPr>
        <w:t xml:space="preserve"> </w:t>
      </w:r>
      <w:r w:rsidR="00C02469">
        <w:rPr>
          <w:sz w:val="24"/>
          <w:szCs w:val="24"/>
          <w:lang w:val="en-US"/>
        </w:rPr>
        <w:t>a</w:t>
      </w:r>
      <w:r w:rsidR="00C02469" w:rsidRPr="00C02469">
        <w:rPr>
          <w:sz w:val="24"/>
          <w:szCs w:val="24"/>
          <w:lang w:val="en-US"/>
        </w:rPr>
        <w:t xml:space="preserve"> </w:t>
      </w:r>
      <w:r w:rsidR="00C02469">
        <w:rPr>
          <w:sz w:val="24"/>
          <w:szCs w:val="24"/>
          <w:lang w:val="en-US"/>
        </w:rPr>
        <w:t>text</w:t>
      </w:r>
      <w:r w:rsidR="00C02469" w:rsidRPr="00C02469">
        <w:rPr>
          <w:sz w:val="24"/>
          <w:szCs w:val="24"/>
          <w:lang w:val="en-US"/>
        </w:rPr>
        <w:t xml:space="preserve"> </w:t>
      </w:r>
      <w:r w:rsidR="00C02469">
        <w:rPr>
          <w:sz w:val="24"/>
          <w:szCs w:val="24"/>
          <w:lang w:val="en-US"/>
        </w:rPr>
        <w:t>document</w:t>
      </w:r>
      <w:r w:rsidR="00C02469" w:rsidRPr="00C02469">
        <w:rPr>
          <w:sz w:val="24"/>
          <w:szCs w:val="24"/>
          <w:lang w:val="en-US"/>
        </w:rPr>
        <w:t xml:space="preserve"> </w:t>
      </w:r>
      <w:r w:rsidR="00C02469">
        <w:rPr>
          <w:sz w:val="24"/>
          <w:szCs w:val="24"/>
          <w:lang w:val="en-US"/>
        </w:rPr>
        <w:t>and</w:t>
      </w:r>
      <w:r w:rsidR="00C02469" w:rsidRPr="00C02469">
        <w:rPr>
          <w:sz w:val="24"/>
          <w:szCs w:val="24"/>
          <w:lang w:val="en-US"/>
        </w:rPr>
        <w:t xml:space="preserve"> </w:t>
      </w:r>
      <w:r w:rsidR="00C02469">
        <w:rPr>
          <w:sz w:val="24"/>
          <w:szCs w:val="24"/>
          <w:lang w:val="en-US"/>
        </w:rPr>
        <w:t xml:space="preserve">its scanned copy (certified with the </w:t>
      </w:r>
      <w:r w:rsidR="00C02469">
        <w:rPr>
          <w:b/>
          <w:sz w:val="24"/>
          <w:szCs w:val="24"/>
          <w:lang w:val="en-US"/>
        </w:rPr>
        <w:t xml:space="preserve">Reviewer’s </w:t>
      </w:r>
      <w:r w:rsidR="00C02469">
        <w:rPr>
          <w:sz w:val="24"/>
          <w:szCs w:val="24"/>
          <w:lang w:val="en-US"/>
        </w:rPr>
        <w:t>signature and seal in the</w:t>
      </w:r>
      <w:r w:rsidRPr="00C02469">
        <w:rPr>
          <w:b/>
          <w:sz w:val="24"/>
          <w:szCs w:val="24"/>
          <w:lang w:val="en-US"/>
        </w:rPr>
        <w:t xml:space="preserve"> </w:t>
      </w:r>
      <w:r w:rsidR="00C02469">
        <w:rPr>
          <w:b/>
          <w:sz w:val="24"/>
          <w:szCs w:val="24"/>
          <w:lang w:val="en-US"/>
        </w:rPr>
        <w:t xml:space="preserve">Reviewer’s </w:t>
      </w:r>
      <w:r w:rsidR="00C02469">
        <w:rPr>
          <w:sz w:val="24"/>
          <w:szCs w:val="24"/>
          <w:lang w:val="en-US"/>
        </w:rPr>
        <w:t>affiliated organization</w:t>
      </w:r>
      <w:r w:rsidRPr="00C02469">
        <w:rPr>
          <w:sz w:val="24"/>
          <w:szCs w:val="24"/>
          <w:lang w:val="en-US"/>
        </w:rPr>
        <w:t>).</w:t>
      </w:r>
    </w:p>
    <w:p w:rsidR="00AD12F2" w:rsidRPr="009F37FB" w:rsidRDefault="00176D4D">
      <w:pPr>
        <w:rPr>
          <w:sz w:val="24"/>
          <w:szCs w:val="24"/>
          <w:lang w:val="en-US"/>
        </w:rPr>
      </w:pPr>
      <w:r w:rsidRPr="009F37FB">
        <w:rPr>
          <w:sz w:val="24"/>
          <w:szCs w:val="24"/>
          <w:lang w:val="en-US"/>
        </w:rPr>
        <w:t>1.6. </w:t>
      </w:r>
      <w:r w:rsidR="009F37FB">
        <w:rPr>
          <w:sz w:val="24"/>
          <w:szCs w:val="24"/>
          <w:lang w:val="en-US"/>
        </w:rPr>
        <w:t>The</w:t>
      </w:r>
      <w:r w:rsidR="009F37FB" w:rsidRPr="009F37FB">
        <w:rPr>
          <w:sz w:val="24"/>
          <w:szCs w:val="24"/>
          <w:lang w:val="en-US"/>
        </w:rPr>
        <w:t xml:space="preserve"> </w:t>
      </w:r>
      <w:proofErr w:type="gramStart"/>
      <w:r w:rsidR="009F37FB">
        <w:rPr>
          <w:sz w:val="24"/>
          <w:szCs w:val="24"/>
          <w:lang w:val="en-US"/>
        </w:rPr>
        <w:t>manuscript</w:t>
      </w:r>
      <w:r w:rsidR="009F37FB" w:rsidRPr="009F37FB">
        <w:rPr>
          <w:sz w:val="24"/>
          <w:szCs w:val="24"/>
          <w:lang w:val="en-US"/>
        </w:rPr>
        <w:t xml:space="preserve"> </w:t>
      </w:r>
      <w:r w:rsidR="009F37FB">
        <w:rPr>
          <w:sz w:val="24"/>
          <w:szCs w:val="24"/>
          <w:lang w:val="en-US"/>
        </w:rPr>
        <w:t>peer</w:t>
      </w:r>
      <w:r w:rsidR="009F37FB" w:rsidRPr="009F37FB">
        <w:rPr>
          <w:sz w:val="24"/>
          <w:szCs w:val="24"/>
          <w:lang w:val="en-US"/>
        </w:rPr>
        <w:t xml:space="preserve"> </w:t>
      </w:r>
      <w:r w:rsidR="009F37FB">
        <w:rPr>
          <w:sz w:val="24"/>
          <w:szCs w:val="24"/>
          <w:lang w:val="en-US"/>
        </w:rPr>
        <w:t>review</w:t>
      </w:r>
      <w:r w:rsidR="009F37FB" w:rsidRPr="009F37FB">
        <w:rPr>
          <w:sz w:val="24"/>
          <w:szCs w:val="24"/>
          <w:lang w:val="en-US"/>
        </w:rPr>
        <w:t xml:space="preserve"> </w:t>
      </w:r>
      <w:r w:rsidR="009F37FB">
        <w:rPr>
          <w:sz w:val="24"/>
          <w:szCs w:val="24"/>
          <w:lang w:val="en-US"/>
        </w:rPr>
        <w:t>process</w:t>
      </w:r>
      <w:proofErr w:type="gramEnd"/>
      <w:r w:rsidR="009F37FB">
        <w:rPr>
          <w:sz w:val="24"/>
          <w:szCs w:val="24"/>
          <w:lang w:val="en-US"/>
        </w:rPr>
        <w:t xml:space="preserve"> takes no more than two weeks </w:t>
      </w:r>
      <w:r w:rsidR="008075BA">
        <w:rPr>
          <w:sz w:val="24"/>
          <w:szCs w:val="24"/>
          <w:lang w:val="en-US"/>
        </w:rPr>
        <w:t>after</w:t>
      </w:r>
      <w:r w:rsidR="00FF041A" w:rsidRPr="00FF041A">
        <w:rPr>
          <w:sz w:val="24"/>
          <w:szCs w:val="24"/>
          <w:lang w:val="en-US"/>
        </w:rPr>
        <w:t> </w:t>
      </w:r>
      <w:r w:rsidR="009F37FB">
        <w:rPr>
          <w:sz w:val="24"/>
          <w:szCs w:val="24"/>
          <w:lang w:val="en-US"/>
        </w:rPr>
        <w:t>the</w:t>
      </w:r>
      <w:r w:rsidR="00FF041A">
        <w:rPr>
          <w:sz w:val="24"/>
          <w:szCs w:val="24"/>
          <w:lang w:val="en-US"/>
        </w:rPr>
        <w:t> </w:t>
      </w:r>
      <w:r w:rsidR="009F37FB">
        <w:rPr>
          <w:b/>
          <w:sz w:val="24"/>
          <w:szCs w:val="24"/>
          <w:lang w:val="en-US"/>
        </w:rPr>
        <w:t>Reviewer</w:t>
      </w:r>
      <w:r w:rsidR="008075BA">
        <w:rPr>
          <w:b/>
          <w:sz w:val="24"/>
          <w:szCs w:val="24"/>
          <w:lang w:val="en-US"/>
        </w:rPr>
        <w:t>’s</w:t>
      </w:r>
      <w:r w:rsidR="005B7F18" w:rsidRPr="009F37FB">
        <w:rPr>
          <w:sz w:val="24"/>
          <w:szCs w:val="24"/>
          <w:lang w:val="en-US"/>
        </w:rPr>
        <w:t xml:space="preserve"> </w:t>
      </w:r>
      <w:r w:rsidR="008075BA">
        <w:rPr>
          <w:sz w:val="24"/>
          <w:szCs w:val="24"/>
          <w:lang w:val="en-US"/>
        </w:rPr>
        <w:t>consent</w:t>
      </w:r>
      <w:r w:rsidR="009F37FB">
        <w:rPr>
          <w:sz w:val="24"/>
          <w:szCs w:val="24"/>
          <w:lang w:val="en-US"/>
        </w:rPr>
        <w:t xml:space="preserve"> orally or in writing</w:t>
      </w:r>
      <w:r w:rsidR="005B7F18" w:rsidRPr="009F37FB">
        <w:rPr>
          <w:sz w:val="24"/>
          <w:szCs w:val="24"/>
          <w:lang w:val="en-US"/>
        </w:rPr>
        <w:t xml:space="preserve">. </w:t>
      </w:r>
      <w:r w:rsidR="009F37FB">
        <w:rPr>
          <w:sz w:val="24"/>
          <w:szCs w:val="24"/>
          <w:lang w:val="en-US"/>
        </w:rPr>
        <w:t>In</w:t>
      </w:r>
      <w:r w:rsidR="009F37FB" w:rsidRPr="009F37FB">
        <w:rPr>
          <w:sz w:val="24"/>
          <w:szCs w:val="24"/>
          <w:lang w:val="en-US"/>
        </w:rPr>
        <w:t xml:space="preserve"> </w:t>
      </w:r>
      <w:r w:rsidR="009F37FB">
        <w:rPr>
          <w:sz w:val="24"/>
          <w:szCs w:val="24"/>
          <w:lang w:val="en-US"/>
        </w:rPr>
        <w:t>exceptional</w:t>
      </w:r>
      <w:r w:rsidR="009F37FB" w:rsidRPr="009F37FB">
        <w:rPr>
          <w:sz w:val="24"/>
          <w:szCs w:val="24"/>
          <w:lang w:val="en-US"/>
        </w:rPr>
        <w:t xml:space="preserve"> </w:t>
      </w:r>
      <w:r w:rsidR="009F37FB">
        <w:rPr>
          <w:sz w:val="24"/>
          <w:szCs w:val="24"/>
          <w:lang w:val="en-US"/>
        </w:rPr>
        <w:t>cases</w:t>
      </w:r>
      <w:r w:rsidR="009F37FB" w:rsidRPr="009F37FB">
        <w:rPr>
          <w:sz w:val="24"/>
          <w:szCs w:val="24"/>
          <w:lang w:val="en-US"/>
        </w:rPr>
        <w:t xml:space="preserve">, </w:t>
      </w:r>
      <w:r w:rsidR="009F37FB">
        <w:rPr>
          <w:sz w:val="24"/>
          <w:szCs w:val="24"/>
          <w:lang w:val="en-US"/>
        </w:rPr>
        <w:t>the</w:t>
      </w:r>
      <w:r w:rsidR="009F37FB" w:rsidRPr="009F37FB">
        <w:rPr>
          <w:sz w:val="24"/>
          <w:szCs w:val="24"/>
          <w:lang w:val="en-US"/>
        </w:rPr>
        <w:t xml:space="preserve"> </w:t>
      </w:r>
      <w:r w:rsidR="009F37FB">
        <w:rPr>
          <w:sz w:val="24"/>
          <w:szCs w:val="24"/>
          <w:lang w:val="en-US"/>
        </w:rPr>
        <w:t>process</w:t>
      </w:r>
      <w:r w:rsidR="009F37FB" w:rsidRPr="009F37FB">
        <w:rPr>
          <w:sz w:val="24"/>
          <w:szCs w:val="24"/>
          <w:lang w:val="en-US"/>
        </w:rPr>
        <w:t xml:space="preserve"> </w:t>
      </w:r>
      <w:proofErr w:type="gramStart"/>
      <w:r w:rsidR="009F37FB">
        <w:rPr>
          <w:sz w:val="24"/>
          <w:szCs w:val="24"/>
          <w:lang w:val="en-US"/>
        </w:rPr>
        <w:t>can</w:t>
      </w:r>
      <w:r w:rsidR="009F37FB" w:rsidRPr="009F37FB">
        <w:rPr>
          <w:sz w:val="24"/>
          <w:szCs w:val="24"/>
          <w:lang w:val="en-US"/>
        </w:rPr>
        <w:t xml:space="preserve"> </w:t>
      </w:r>
      <w:r w:rsidR="009F37FB">
        <w:rPr>
          <w:sz w:val="24"/>
          <w:szCs w:val="24"/>
          <w:lang w:val="en-US"/>
        </w:rPr>
        <w:t>be</w:t>
      </w:r>
      <w:r w:rsidR="009F37FB" w:rsidRPr="009F37FB">
        <w:rPr>
          <w:sz w:val="24"/>
          <w:szCs w:val="24"/>
          <w:lang w:val="en-US"/>
        </w:rPr>
        <w:t xml:space="preserve"> </w:t>
      </w:r>
      <w:r w:rsidR="009F37FB">
        <w:rPr>
          <w:sz w:val="24"/>
          <w:szCs w:val="24"/>
          <w:lang w:val="en-US"/>
        </w:rPr>
        <w:t>prolonged</w:t>
      </w:r>
      <w:proofErr w:type="gramEnd"/>
      <w:r w:rsidR="009F37FB" w:rsidRPr="009F37FB">
        <w:rPr>
          <w:sz w:val="24"/>
          <w:szCs w:val="24"/>
          <w:lang w:val="en-US"/>
        </w:rPr>
        <w:t xml:space="preserve"> </w:t>
      </w:r>
      <w:r w:rsidR="009F37FB">
        <w:rPr>
          <w:sz w:val="24"/>
          <w:szCs w:val="24"/>
          <w:lang w:val="en-US"/>
        </w:rPr>
        <w:t>if</w:t>
      </w:r>
      <w:r w:rsidR="009F37FB" w:rsidRPr="009F37FB">
        <w:rPr>
          <w:sz w:val="24"/>
          <w:szCs w:val="24"/>
          <w:lang w:val="en-US"/>
        </w:rPr>
        <w:t xml:space="preserve"> </w:t>
      </w:r>
      <w:r w:rsidR="009F37FB">
        <w:rPr>
          <w:sz w:val="24"/>
          <w:szCs w:val="24"/>
          <w:lang w:val="en-US"/>
        </w:rPr>
        <w:t>the</w:t>
      </w:r>
      <w:r w:rsidR="009F37FB" w:rsidRPr="009F37FB">
        <w:rPr>
          <w:sz w:val="24"/>
          <w:szCs w:val="24"/>
          <w:lang w:val="en-US"/>
        </w:rPr>
        <w:t xml:space="preserve"> </w:t>
      </w:r>
      <w:r w:rsidR="009F37FB">
        <w:rPr>
          <w:b/>
          <w:sz w:val="24"/>
          <w:szCs w:val="24"/>
          <w:lang w:val="en-US"/>
        </w:rPr>
        <w:t xml:space="preserve">Editorial Office </w:t>
      </w:r>
      <w:r w:rsidR="009F37FB">
        <w:rPr>
          <w:sz w:val="24"/>
          <w:szCs w:val="24"/>
          <w:lang w:val="en-US"/>
        </w:rPr>
        <w:t>agrees</w:t>
      </w:r>
      <w:r w:rsidR="005B7F18" w:rsidRPr="009F37FB">
        <w:rPr>
          <w:sz w:val="24"/>
          <w:szCs w:val="24"/>
          <w:lang w:val="en-US"/>
        </w:rPr>
        <w:t>.</w:t>
      </w:r>
    </w:p>
    <w:p w:rsidR="00AD12F2" w:rsidRPr="00126608" w:rsidRDefault="00176D4D">
      <w:pPr>
        <w:ind w:firstLine="708"/>
        <w:rPr>
          <w:sz w:val="24"/>
          <w:szCs w:val="24"/>
          <w:lang w:val="en-US"/>
        </w:rPr>
      </w:pPr>
      <w:r w:rsidRPr="00F34E4A">
        <w:rPr>
          <w:sz w:val="24"/>
          <w:szCs w:val="24"/>
          <w:lang w:val="en-US"/>
        </w:rPr>
        <w:t>1.7. </w:t>
      </w:r>
      <w:r w:rsidR="00F34E4A" w:rsidRPr="001D2F19">
        <w:rPr>
          <w:sz w:val="24"/>
          <w:szCs w:val="24"/>
          <w:lang w:val="en-US"/>
        </w:rPr>
        <w:t xml:space="preserve">The published articles are uploaded on the </w:t>
      </w:r>
      <w:proofErr w:type="gramStart"/>
      <w:r w:rsidR="00F34E4A" w:rsidRPr="001D2F19">
        <w:rPr>
          <w:sz w:val="24"/>
          <w:szCs w:val="24"/>
          <w:lang w:val="en-US"/>
        </w:rPr>
        <w:t>Scientific</w:t>
      </w:r>
      <w:proofErr w:type="gramEnd"/>
      <w:r w:rsidR="00F34E4A" w:rsidRPr="001D2F19">
        <w:rPr>
          <w:sz w:val="24"/>
          <w:szCs w:val="24"/>
          <w:lang w:val="en-US"/>
        </w:rPr>
        <w:t xml:space="preserve"> electronic library website</w:t>
      </w:r>
      <w:r w:rsidR="005B7F18" w:rsidRPr="001D2F19">
        <w:rPr>
          <w:sz w:val="24"/>
          <w:szCs w:val="24"/>
          <w:lang w:val="en-US"/>
        </w:rPr>
        <w:t xml:space="preserve"> eLIBRARY.RU </w:t>
      </w:r>
      <w:r w:rsidR="007E62CA" w:rsidRPr="001D2F19">
        <w:rPr>
          <w:sz w:val="24"/>
          <w:szCs w:val="24"/>
          <w:lang w:val="en-US"/>
        </w:rPr>
        <w:t xml:space="preserve">with </w:t>
      </w:r>
      <w:r w:rsidR="001A515B" w:rsidRPr="001D2F19">
        <w:rPr>
          <w:sz w:val="24"/>
          <w:szCs w:val="24"/>
          <w:lang w:val="en-US"/>
        </w:rPr>
        <w:t>open</w:t>
      </w:r>
      <w:r w:rsidR="007E62CA" w:rsidRPr="001D2F19">
        <w:rPr>
          <w:sz w:val="24"/>
          <w:szCs w:val="24"/>
          <w:lang w:val="en-US"/>
        </w:rPr>
        <w:t>-access peer review report texts included. There are also</w:t>
      </w:r>
      <w:r w:rsidR="00910796" w:rsidRPr="001D2F19">
        <w:rPr>
          <w:sz w:val="24"/>
          <w:szCs w:val="24"/>
          <w:lang w:val="en-US"/>
        </w:rPr>
        <w:t xml:space="preserve"> the</w:t>
      </w:r>
      <w:r w:rsidR="007E62CA" w:rsidRPr="001D2F19">
        <w:rPr>
          <w:sz w:val="24"/>
          <w:szCs w:val="24"/>
          <w:lang w:val="en-US"/>
        </w:rPr>
        <w:t xml:space="preserve"> </w:t>
      </w:r>
      <w:r w:rsidR="007E62CA" w:rsidRPr="001D2F19">
        <w:rPr>
          <w:b/>
          <w:sz w:val="24"/>
          <w:szCs w:val="24"/>
          <w:lang w:val="en-US"/>
        </w:rPr>
        <w:t>Reviewer’s</w:t>
      </w:r>
      <w:r w:rsidR="007E62CA" w:rsidRPr="001D2F19">
        <w:rPr>
          <w:sz w:val="24"/>
          <w:szCs w:val="24"/>
          <w:lang w:val="en-US"/>
        </w:rPr>
        <w:t xml:space="preserve"> </w:t>
      </w:r>
      <w:r w:rsidR="001A515B" w:rsidRPr="001D2F19">
        <w:rPr>
          <w:sz w:val="24"/>
          <w:szCs w:val="24"/>
          <w:lang w:val="en-US"/>
        </w:rPr>
        <w:t>open</w:t>
      </w:r>
      <w:r w:rsidR="007E62CA" w:rsidRPr="001D2F19">
        <w:rPr>
          <w:sz w:val="24"/>
          <w:szCs w:val="24"/>
          <w:lang w:val="en-US"/>
        </w:rPr>
        <w:t>-access data.</w:t>
      </w:r>
    </w:p>
    <w:p w:rsidR="00A21D7C" w:rsidRDefault="00A21D7C">
      <w:pPr>
        <w:tabs>
          <w:tab w:val="left" w:pos="3680"/>
        </w:tabs>
        <w:jc w:val="center"/>
        <w:rPr>
          <w:b/>
          <w:sz w:val="20"/>
          <w:szCs w:val="20"/>
          <w:lang w:val="en-US"/>
        </w:rPr>
      </w:pPr>
    </w:p>
    <w:p w:rsidR="00AD12F2" w:rsidRPr="00C5134F" w:rsidRDefault="005B7F18">
      <w:pPr>
        <w:tabs>
          <w:tab w:val="left" w:pos="3680"/>
        </w:tabs>
        <w:ind w:firstLine="0"/>
        <w:jc w:val="center"/>
        <w:rPr>
          <w:b/>
          <w:sz w:val="24"/>
          <w:szCs w:val="24"/>
          <w:lang w:val="en-US"/>
        </w:rPr>
      </w:pPr>
      <w:r w:rsidRPr="00C5134F">
        <w:rPr>
          <w:b/>
          <w:sz w:val="24"/>
          <w:szCs w:val="24"/>
          <w:lang w:val="en-US"/>
        </w:rPr>
        <w:t>2. </w:t>
      </w:r>
      <w:r w:rsidR="00C5134F">
        <w:rPr>
          <w:b/>
          <w:sz w:val="24"/>
          <w:szCs w:val="24"/>
          <w:lang w:val="en-US"/>
        </w:rPr>
        <w:t>Rights and obligations of the Parties</w:t>
      </w:r>
    </w:p>
    <w:p w:rsidR="006E47C9" w:rsidRPr="00593179" w:rsidRDefault="00176D4D" w:rsidP="006E47C9">
      <w:pPr>
        <w:rPr>
          <w:sz w:val="24"/>
          <w:szCs w:val="24"/>
          <w:lang w:val="en-US"/>
        </w:rPr>
      </w:pPr>
      <w:r w:rsidRPr="00593179">
        <w:rPr>
          <w:sz w:val="24"/>
          <w:szCs w:val="24"/>
          <w:lang w:val="en-US"/>
        </w:rPr>
        <w:t>2.1. </w:t>
      </w:r>
      <w:r w:rsidR="00123868">
        <w:rPr>
          <w:b/>
          <w:sz w:val="24"/>
          <w:szCs w:val="24"/>
          <w:lang w:val="en-US"/>
        </w:rPr>
        <w:t>The</w:t>
      </w:r>
      <w:r w:rsidR="00123868" w:rsidRPr="00593179">
        <w:rPr>
          <w:b/>
          <w:sz w:val="24"/>
          <w:szCs w:val="24"/>
          <w:lang w:val="en-US"/>
        </w:rPr>
        <w:t xml:space="preserve"> </w:t>
      </w:r>
      <w:r w:rsidR="009551C9">
        <w:rPr>
          <w:b/>
          <w:sz w:val="24"/>
          <w:szCs w:val="24"/>
          <w:lang w:val="en-US"/>
        </w:rPr>
        <w:t>E</w:t>
      </w:r>
      <w:r w:rsidR="00123868">
        <w:rPr>
          <w:b/>
          <w:sz w:val="24"/>
          <w:szCs w:val="24"/>
          <w:lang w:val="en-US"/>
        </w:rPr>
        <w:t>ditorial</w:t>
      </w:r>
      <w:r w:rsidR="00123868" w:rsidRPr="00593179">
        <w:rPr>
          <w:b/>
          <w:sz w:val="24"/>
          <w:szCs w:val="24"/>
          <w:lang w:val="en-US"/>
        </w:rPr>
        <w:t xml:space="preserve"> </w:t>
      </w:r>
      <w:r w:rsidR="009551C9">
        <w:rPr>
          <w:b/>
          <w:sz w:val="24"/>
          <w:szCs w:val="24"/>
          <w:lang w:val="en-US"/>
        </w:rPr>
        <w:t>O</w:t>
      </w:r>
      <w:r w:rsidR="00123868">
        <w:rPr>
          <w:b/>
          <w:sz w:val="24"/>
          <w:szCs w:val="24"/>
          <w:lang w:val="en-US"/>
        </w:rPr>
        <w:t>ffice</w:t>
      </w:r>
      <w:r w:rsidR="006E47C9" w:rsidRPr="00593179">
        <w:rPr>
          <w:sz w:val="24"/>
          <w:szCs w:val="24"/>
          <w:lang w:val="en-US"/>
        </w:rPr>
        <w:t xml:space="preserve"> </w:t>
      </w:r>
      <w:r w:rsidR="00123868">
        <w:rPr>
          <w:sz w:val="24"/>
          <w:szCs w:val="24"/>
          <w:lang w:val="en-US"/>
        </w:rPr>
        <w:t>guarantees that the submitted manuscript</w:t>
      </w:r>
      <w:r w:rsidR="006E47C9" w:rsidRPr="00593179">
        <w:rPr>
          <w:sz w:val="24"/>
          <w:szCs w:val="24"/>
          <w:lang w:val="en-US"/>
        </w:rPr>
        <w:t>:</w:t>
      </w:r>
    </w:p>
    <w:p w:rsidR="006E47C9" w:rsidRPr="00041B89" w:rsidRDefault="006E47C9" w:rsidP="006E47C9">
      <w:pPr>
        <w:rPr>
          <w:sz w:val="24"/>
          <w:szCs w:val="24"/>
          <w:lang w:val="en-US"/>
        </w:rPr>
      </w:pPr>
      <w:bookmarkStart w:id="0" w:name="_heading=h.csdfannda71s" w:colFirst="0" w:colLast="0"/>
      <w:bookmarkEnd w:id="0"/>
      <w:r w:rsidRPr="000E33CB">
        <w:rPr>
          <w:sz w:val="24"/>
          <w:szCs w:val="24"/>
          <w:lang w:val="en-US"/>
        </w:rPr>
        <w:t>2.1.1. </w:t>
      </w:r>
      <w:r w:rsidR="00593179">
        <w:rPr>
          <w:sz w:val="24"/>
          <w:szCs w:val="24"/>
          <w:lang w:val="en-US"/>
        </w:rPr>
        <w:t>Is</w:t>
      </w:r>
      <w:r w:rsidR="00593179" w:rsidRPr="00041B89">
        <w:rPr>
          <w:sz w:val="24"/>
          <w:szCs w:val="24"/>
          <w:lang w:val="en-US"/>
        </w:rPr>
        <w:t xml:space="preserve"> </w:t>
      </w:r>
      <w:r w:rsidR="00593179">
        <w:rPr>
          <w:sz w:val="24"/>
          <w:szCs w:val="24"/>
          <w:lang w:val="en-US"/>
        </w:rPr>
        <w:t>an</w:t>
      </w:r>
      <w:r w:rsidR="00593179" w:rsidRPr="00041B89">
        <w:rPr>
          <w:sz w:val="24"/>
          <w:szCs w:val="24"/>
          <w:lang w:val="en-US"/>
        </w:rPr>
        <w:t xml:space="preserve"> </w:t>
      </w:r>
      <w:r w:rsidR="00593179">
        <w:rPr>
          <w:sz w:val="24"/>
          <w:szCs w:val="24"/>
          <w:lang w:val="en-US"/>
        </w:rPr>
        <w:t>original</w:t>
      </w:r>
      <w:r w:rsidR="00593179" w:rsidRPr="00041B89">
        <w:rPr>
          <w:sz w:val="24"/>
          <w:szCs w:val="24"/>
          <w:lang w:val="en-US"/>
        </w:rPr>
        <w:t xml:space="preserve"> </w:t>
      </w:r>
      <w:r w:rsidR="00593179">
        <w:rPr>
          <w:sz w:val="24"/>
          <w:szCs w:val="24"/>
          <w:lang w:val="en-US"/>
        </w:rPr>
        <w:t>paper</w:t>
      </w:r>
      <w:r w:rsidR="00593179" w:rsidRPr="00041B89">
        <w:rPr>
          <w:sz w:val="24"/>
          <w:szCs w:val="24"/>
          <w:lang w:val="en-US"/>
        </w:rPr>
        <w:t xml:space="preserve"> </w:t>
      </w:r>
      <w:r w:rsidR="00593179" w:rsidRPr="00361CF7">
        <w:rPr>
          <w:sz w:val="24"/>
          <w:szCs w:val="24"/>
          <w:lang w:val="en-US"/>
        </w:rPr>
        <w:t>not</w:t>
      </w:r>
      <w:r w:rsidR="00593179" w:rsidRPr="00041B89">
        <w:rPr>
          <w:sz w:val="24"/>
          <w:szCs w:val="24"/>
          <w:lang w:val="en-US"/>
        </w:rPr>
        <w:t xml:space="preserve"> </w:t>
      </w:r>
      <w:r w:rsidR="00593179" w:rsidRPr="00361CF7">
        <w:rPr>
          <w:sz w:val="24"/>
          <w:szCs w:val="24"/>
          <w:lang w:val="en-US"/>
        </w:rPr>
        <w:t>published</w:t>
      </w:r>
      <w:r w:rsidR="00593179" w:rsidRPr="00041B89">
        <w:rPr>
          <w:sz w:val="24"/>
          <w:szCs w:val="24"/>
          <w:lang w:val="en-US"/>
        </w:rPr>
        <w:t xml:space="preserve"> </w:t>
      </w:r>
      <w:r w:rsidR="00593179">
        <w:rPr>
          <w:sz w:val="24"/>
          <w:szCs w:val="24"/>
          <w:lang w:val="en-US"/>
        </w:rPr>
        <w:t>in</w:t>
      </w:r>
      <w:r w:rsidR="00593179" w:rsidRPr="00041B89">
        <w:rPr>
          <w:sz w:val="24"/>
          <w:szCs w:val="24"/>
          <w:lang w:val="en-US"/>
        </w:rPr>
        <w:t xml:space="preserve"> </w:t>
      </w:r>
      <w:r w:rsidR="00593179">
        <w:rPr>
          <w:sz w:val="24"/>
          <w:szCs w:val="24"/>
          <w:lang w:val="en-US"/>
        </w:rPr>
        <w:t>any</w:t>
      </w:r>
      <w:r w:rsidR="00593179" w:rsidRPr="00041B89">
        <w:rPr>
          <w:sz w:val="24"/>
          <w:szCs w:val="24"/>
          <w:lang w:val="en-US"/>
        </w:rPr>
        <w:t xml:space="preserve"> </w:t>
      </w:r>
      <w:r w:rsidR="00593179">
        <w:rPr>
          <w:sz w:val="24"/>
          <w:szCs w:val="24"/>
          <w:lang w:val="en-US"/>
        </w:rPr>
        <w:t>printed</w:t>
      </w:r>
      <w:r w:rsidR="00593179" w:rsidRPr="00041B89">
        <w:rPr>
          <w:sz w:val="24"/>
          <w:szCs w:val="24"/>
          <w:lang w:val="en-US"/>
        </w:rPr>
        <w:t xml:space="preserve"> </w:t>
      </w:r>
      <w:r w:rsidR="00593179">
        <w:rPr>
          <w:sz w:val="24"/>
          <w:szCs w:val="24"/>
          <w:lang w:val="en-US"/>
        </w:rPr>
        <w:t>and</w:t>
      </w:r>
      <w:r w:rsidR="00593179" w:rsidRPr="00041B89">
        <w:rPr>
          <w:sz w:val="24"/>
          <w:szCs w:val="24"/>
          <w:lang w:val="en-US"/>
        </w:rPr>
        <w:t xml:space="preserve"> (</w:t>
      </w:r>
      <w:r w:rsidR="00593179">
        <w:rPr>
          <w:sz w:val="24"/>
          <w:szCs w:val="24"/>
          <w:lang w:val="en-US"/>
        </w:rPr>
        <w:t>or</w:t>
      </w:r>
      <w:r w:rsidR="00593179" w:rsidRPr="00041B89">
        <w:rPr>
          <w:sz w:val="24"/>
          <w:szCs w:val="24"/>
          <w:lang w:val="en-US"/>
        </w:rPr>
        <w:t xml:space="preserve">) </w:t>
      </w:r>
      <w:r w:rsidR="00593179">
        <w:rPr>
          <w:sz w:val="24"/>
          <w:szCs w:val="24"/>
          <w:lang w:val="en-US"/>
        </w:rPr>
        <w:t>electronic</w:t>
      </w:r>
      <w:r w:rsidR="00593179" w:rsidRPr="00041B89">
        <w:rPr>
          <w:sz w:val="24"/>
          <w:szCs w:val="24"/>
          <w:lang w:val="en-US"/>
        </w:rPr>
        <w:t xml:space="preserve"> </w:t>
      </w:r>
      <w:r w:rsidR="00593179">
        <w:rPr>
          <w:sz w:val="24"/>
          <w:szCs w:val="24"/>
          <w:lang w:val="en-US"/>
        </w:rPr>
        <w:t>editions</w:t>
      </w:r>
      <w:r w:rsidRPr="00041B89">
        <w:rPr>
          <w:sz w:val="24"/>
          <w:szCs w:val="24"/>
          <w:lang w:val="en-US"/>
        </w:rPr>
        <w:t>.</w:t>
      </w:r>
    </w:p>
    <w:p w:rsidR="006E47C9" w:rsidRPr="00041B89" w:rsidRDefault="006E47C9" w:rsidP="006E47C9">
      <w:pPr>
        <w:widowControl w:val="0"/>
        <w:rPr>
          <w:sz w:val="24"/>
          <w:szCs w:val="24"/>
          <w:lang w:val="en-US"/>
        </w:rPr>
      </w:pPr>
      <w:r w:rsidRPr="000E33CB">
        <w:rPr>
          <w:sz w:val="24"/>
          <w:szCs w:val="24"/>
          <w:lang w:val="en-US"/>
        </w:rPr>
        <w:t>2.1.2. </w:t>
      </w:r>
      <w:r w:rsidR="00041B89">
        <w:rPr>
          <w:sz w:val="24"/>
          <w:szCs w:val="24"/>
          <w:lang w:val="en-US"/>
        </w:rPr>
        <w:t>Does</w:t>
      </w:r>
      <w:r w:rsidR="00041B89" w:rsidRPr="00041B89">
        <w:rPr>
          <w:sz w:val="24"/>
          <w:szCs w:val="24"/>
          <w:lang w:val="en-US"/>
        </w:rPr>
        <w:t xml:space="preserve"> </w:t>
      </w:r>
      <w:r w:rsidR="00041B89">
        <w:rPr>
          <w:sz w:val="24"/>
          <w:szCs w:val="24"/>
          <w:lang w:val="en-US"/>
        </w:rPr>
        <w:t>not</w:t>
      </w:r>
      <w:r w:rsidR="00041B89" w:rsidRPr="00041B89">
        <w:rPr>
          <w:sz w:val="24"/>
          <w:szCs w:val="24"/>
          <w:lang w:val="en-US"/>
        </w:rPr>
        <w:t xml:space="preserve"> </w:t>
      </w:r>
      <w:r w:rsidR="00041B89">
        <w:rPr>
          <w:sz w:val="24"/>
          <w:szCs w:val="24"/>
          <w:lang w:val="en-US"/>
        </w:rPr>
        <w:t>contain</w:t>
      </w:r>
      <w:r w:rsidR="00041B89" w:rsidRPr="00041B89">
        <w:rPr>
          <w:sz w:val="24"/>
          <w:szCs w:val="24"/>
          <w:lang w:val="en-US"/>
        </w:rPr>
        <w:t xml:space="preserve"> </w:t>
      </w:r>
      <w:r w:rsidR="00041B89">
        <w:rPr>
          <w:sz w:val="24"/>
          <w:szCs w:val="24"/>
          <w:lang w:val="en-US"/>
        </w:rPr>
        <w:t>materials</w:t>
      </w:r>
      <w:r w:rsidR="00041B89" w:rsidRPr="00041B89">
        <w:rPr>
          <w:sz w:val="24"/>
          <w:szCs w:val="24"/>
          <w:lang w:val="en-US"/>
        </w:rPr>
        <w:t xml:space="preserve"> </w:t>
      </w:r>
      <w:r w:rsidR="00041B89">
        <w:rPr>
          <w:sz w:val="24"/>
          <w:szCs w:val="24"/>
          <w:lang w:val="en-US"/>
        </w:rPr>
        <w:t>for</w:t>
      </w:r>
      <w:r w:rsidR="00041B89" w:rsidRPr="00041B89">
        <w:rPr>
          <w:sz w:val="24"/>
          <w:szCs w:val="24"/>
          <w:lang w:val="en-US"/>
        </w:rPr>
        <w:t xml:space="preserve"> </w:t>
      </w:r>
      <w:r w:rsidR="00041B89">
        <w:rPr>
          <w:sz w:val="24"/>
          <w:szCs w:val="24"/>
          <w:lang w:val="en-US"/>
        </w:rPr>
        <w:t>non</w:t>
      </w:r>
      <w:r w:rsidR="00041B89" w:rsidRPr="00041B89">
        <w:rPr>
          <w:sz w:val="24"/>
          <w:szCs w:val="24"/>
          <w:lang w:val="en-US"/>
        </w:rPr>
        <w:t>-</w:t>
      </w:r>
      <w:r w:rsidR="00041B89">
        <w:rPr>
          <w:sz w:val="24"/>
          <w:szCs w:val="24"/>
          <w:lang w:val="en-US"/>
        </w:rPr>
        <w:t>open</w:t>
      </w:r>
      <w:r w:rsidR="00041B89" w:rsidRPr="00041B89">
        <w:rPr>
          <w:sz w:val="24"/>
          <w:szCs w:val="24"/>
          <w:lang w:val="en-US"/>
        </w:rPr>
        <w:t xml:space="preserve"> </w:t>
      </w:r>
      <w:r w:rsidR="00041B89">
        <w:rPr>
          <w:sz w:val="24"/>
          <w:szCs w:val="24"/>
          <w:lang w:val="en-US"/>
        </w:rPr>
        <w:t>access</w:t>
      </w:r>
      <w:r w:rsidR="00041B89" w:rsidRPr="00041B89">
        <w:rPr>
          <w:sz w:val="24"/>
          <w:szCs w:val="24"/>
          <w:lang w:val="en-US"/>
        </w:rPr>
        <w:t xml:space="preserve"> </w:t>
      </w:r>
      <w:r w:rsidR="00041B89">
        <w:rPr>
          <w:sz w:val="24"/>
          <w:szCs w:val="24"/>
          <w:lang w:val="en-US"/>
        </w:rPr>
        <w:t>publication</w:t>
      </w:r>
      <w:r w:rsidR="00041B89" w:rsidRPr="00041B89">
        <w:rPr>
          <w:sz w:val="24"/>
          <w:szCs w:val="24"/>
          <w:lang w:val="en-US"/>
        </w:rPr>
        <w:t xml:space="preserve"> </w:t>
      </w:r>
      <w:r w:rsidR="00041B89">
        <w:rPr>
          <w:sz w:val="24"/>
          <w:szCs w:val="24"/>
          <w:lang w:val="en-US"/>
        </w:rPr>
        <w:t>under</w:t>
      </w:r>
      <w:r w:rsidR="00041B89" w:rsidRPr="00041B89">
        <w:rPr>
          <w:sz w:val="24"/>
          <w:szCs w:val="24"/>
          <w:lang w:val="en-US"/>
        </w:rPr>
        <w:t xml:space="preserve"> </w:t>
      </w:r>
      <w:r w:rsidR="00041B89">
        <w:rPr>
          <w:sz w:val="24"/>
          <w:szCs w:val="24"/>
          <w:lang w:val="en-US"/>
        </w:rPr>
        <w:t>the Russian</w:t>
      </w:r>
      <w:r w:rsidR="00041B89" w:rsidRPr="00041B89">
        <w:rPr>
          <w:sz w:val="24"/>
          <w:szCs w:val="24"/>
          <w:lang w:val="en-US"/>
        </w:rPr>
        <w:t xml:space="preserve"> </w:t>
      </w:r>
      <w:r w:rsidR="00041B89">
        <w:rPr>
          <w:sz w:val="24"/>
          <w:szCs w:val="24"/>
          <w:lang w:val="en-US"/>
        </w:rPr>
        <w:t>Federation</w:t>
      </w:r>
      <w:r w:rsidR="00041B89" w:rsidRPr="00041B89">
        <w:rPr>
          <w:sz w:val="24"/>
          <w:szCs w:val="24"/>
          <w:lang w:val="en-US"/>
        </w:rPr>
        <w:t xml:space="preserve"> </w:t>
      </w:r>
      <w:r w:rsidR="00041B89">
        <w:rPr>
          <w:sz w:val="24"/>
          <w:szCs w:val="24"/>
          <w:lang w:val="en-US"/>
        </w:rPr>
        <w:t>legislative</w:t>
      </w:r>
      <w:r w:rsidR="00041B89" w:rsidRPr="00041B89">
        <w:rPr>
          <w:sz w:val="24"/>
          <w:szCs w:val="24"/>
          <w:lang w:val="en-US"/>
        </w:rPr>
        <w:t xml:space="preserve"> </w:t>
      </w:r>
      <w:r w:rsidR="00041B89">
        <w:rPr>
          <w:sz w:val="24"/>
          <w:szCs w:val="24"/>
          <w:lang w:val="en-US"/>
        </w:rPr>
        <w:t>acts</w:t>
      </w:r>
      <w:r w:rsidR="00041B89" w:rsidRPr="00041B89">
        <w:rPr>
          <w:sz w:val="24"/>
          <w:szCs w:val="24"/>
          <w:lang w:val="en-US"/>
        </w:rPr>
        <w:t xml:space="preserve"> </w:t>
      </w:r>
      <w:r w:rsidR="00041B89">
        <w:rPr>
          <w:sz w:val="24"/>
          <w:szCs w:val="24"/>
          <w:lang w:val="en-US"/>
        </w:rPr>
        <w:t>and</w:t>
      </w:r>
      <w:r w:rsidR="00041B89" w:rsidRPr="00041B89">
        <w:rPr>
          <w:sz w:val="24"/>
          <w:szCs w:val="24"/>
          <w:lang w:val="en-US"/>
        </w:rPr>
        <w:t xml:space="preserve"> </w:t>
      </w:r>
      <w:r w:rsidR="00041B89">
        <w:rPr>
          <w:sz w:val="24"/>
          <w:szCs w:val="24"/>
          <w:lang w:val="en-US"/>
        </w:rPr>
        <w:t>that</w:t>
      </w:r>
      <w:r w:rsidR="00041B89" w:rsidRPr="00041B89">
        <w:rPr>
          <w:sz w:val="24"/>
          <w:szCs w:val="24"/>
          <w:lang w:val="en-US"/>
        </w:rPr>
        <w:t xml:space="preserve"> </w:t>
      </w:r>
      <w:r w:rsidR="00041B89">
        <w:rPr>
          <w:sz w:val="24"/>
          <w:szCs w:val="24"/>
          <w:lang w:val="en-US"/>
        </w:rPr>
        <w:t>publishing</w:t>
      </w:r>
      <w:r w:rsidR="00041B89" w:rsidRPr="00041B89">
        <w:rPr>
          <w:sz w:val="24"/>
          <w:szCs w:val="24"/>
          <w:lang w:val="en-US"/>
        </w:rPr>
        <w:t xml:space="preserve"> </w:t>
      </w:r>
      <w:r w:rsidR="00041B89">
        <w:rPr>
          <w:sz w:val="24"/>
          <w:szCs w:val="24"/>
          <w:lang w:val="en-US"/>
        </w:rPr>
        <w:t>and</w:t>
      </w:r>
      <w:r w:rsidR="00041B89" w:rsidRPr="00041B89">
        <w:rPr>
          <w:sz w:val="24"/>
          <w:szCs w:val="24"/>
          <w:lang w:val="en-US"/>
        </w:rPr>
        <w:t xml:space="preserve"> </w:t>
      </w:r>
      <w:r w:rsidR="00041B89">
        <w:rPr>
          <w:sz w:val="24"/>
          <w:szCs w:val="24"/>
          <w:lang w:val="en-US"/>
        </w:rPr>
        <w:t>distributing</w:t>
      </w:r>
      <w:r w:rsidR="00041B89" w:rsidRPr="00041B89">
        <w:rPr>
          <w:sz w:val="24"/>
          <w:szCs w:val="24"/>
          <w:lang w:val="en-US"/>
        </w:rPr>
        <w:t xml:space="preserve"> </w:t>
      </w:r>
      <w:r w:rsidR="00041B89">
        <w:rPr>
          <w:sz w:val="24"/>
          <w:szCs w:val="24"/>
          <w:lang w:val="en-US"/>
        </w:rPr>
        <w:t>it</w:t>
      </w:r>
      <w:r w:rsidR="00041B89" w:rsidRPr="00041B89">
        <w:rPr>
          <w:sz w:val="24"/>
          <w:szCs w:val="24"/>
          <w:lang w:val="en-US"/>
        </w:rPr>
        <w:t xml:space="preserve"> </w:t>
      </w:r>
      <w:r w:rsidR="00041B89">
        <w:rPr>
          <w:sz w:val="24"/>
          <w:szCs w:val="24"/>
          <w:lang w:val="en-US"/>
        </w:rPr>
        <w:t>by</w:t>
      </w:r>
      <w:r w:rsidR="00041B89" w:rsidRPr="00041B89">
        <w:rPr>
          <w:sz w:val="24"/>
          <w:szCs w:val="24"/>
          <w:lang w:val="en-US"/>
        </w:rPr>
        <w:t xml:space="preserve"> </w:t>
      </w:r>
      <w:r w:rsidR="00041B89">
        <w:rPr>
          <w:sz w:val="24"/>
          <w:szCs w:val="24"/>
          <w:lang w:val="en-US"/>
        </w:rPr>
        <w:t>the</w:t>
      </w:r>
      <w:r w:rsidR="00041B89" w:rsidRPr="00041B89">
        <w:rPr>
          <w:sz w:val="24"/>
          <w:szCs w:val="24"/>
          <w:lang w:val="en-US"/>
        </w:rPr>
        <w:t xml:space="preserve"> </w:t>
      </w:r>
      <w:r w:rsidR="00041B89" w:rsidRPr="00124EAE">
        <w:rPr>
          <w:b/>
          <w:sz w:val="24"/>
          <w:szCs w:val="24"/>
          <w:lang w:val="en-US"/>
        </w:rPr>
        <w:t>Publisher</w:t>
      </w:r>
      <w:r w:rsidR="00041B89" w:rsidRPr="00041B89">
        <w:rPr>
          <w:b/>
          <w:sz w:val="24"/>
          <w:szCs w:val="24"/>
          <w:lang w:val="en-US"/>
        </w:rPr>
        <w:t xml:space="preserve"> </w:t>
      </w:r>
      <w:r w:rsidR="00041B89">
        <w:rPr>
          <w:sz w:val="24"/>
          <w:szCs w:val="24"/>
          <w:lang w:val="en-US"/>
        </w:rPr>
        <w:t>will</w:t>
      </w:r>
      <w:r w:rsidR="00041B89" w:rsidRPr="00041B89">
        <w:rPr>
          <w:sz w:val="24"/>
          <w:szCs w:val="24"/>
          <w:lang w:val="en-US"/>
        </w:rPr>
        <w:t xml:space="preserve"> </w:t>
      </w:r>
      <w:r w:rsidR="00041B89">
        <w:rPr>
          <w:sz w:val="24"/>
          <w:szCs w:val="24"/>
          <w:lang w:val="en-US"/>
        </w:rPr>
        <w:t>not</w:t>
      </w:r>
      <w:r w:rsidR="00041B89" w:rsidRPr="00041B89">
        <w:rPr>
          <w:sz w:val="24"/>
          <w:szCs w:val="24"/>
          <w:lang w:val="en-US"/>
        </w:rPr>
        <w:t xml:space="preserve"> </w:t>
      </w:r>
      <w:r w:rsidR="00041B89">
        <w:rPr>
          <w:sz w:val="24"/>
          <w:szCs w:val="24"/>
          <w:lang w:val="en-US"/>
        </w:rPr>
        <w:t>result</w:t>
      </w:r>
      <w:r w:rsidR="00041B89" w:rsidRPr="00041B89">
        <w:rPr>
          <w:sz w:val="24"/>
          <w:szCs w:val="24"/>
          <w:lang w:val="en-US"/>
        </w:rPr>
        <w:t xml:space="preserve"> </w:t>
      </w:r>
      <w:r w:rsidR="00041B89">
        <w:rPr>
          <w:sz w:val="24"/>
          <w:szCs w:val="24"/>
          <w:lang w:val="en-US"/>
        </w:rPr>
        <w:t>in</w:t>
      </w:r>
      <w:r w:rsidR="00041B89" w:rsidRPr="00041B89">
        <w:rPr>
          <w:sz w:val="24"/>
          <w:szCs w:val="24"/>
          <w:lang w:val="en-US"/>
        </w:rPr>
        <w:t xml:space="preserve"> </w:t>
      </w:r>
      <w:r w:rsidR="00041B89">
        <w:rPr>
          <w:sz w:val="24"/>
          <w:szCs w:val="24"/>
          <w:lang w:val="en-US"/>
        </w:rPr>
        <w:t>disclosing</w:t>
      </w:r>
      <w:r w:rsidR="00041B89" w:rsidRPr="00041B89">
        <w:rPr>
          <w:sz w:val="24"/>
          <w:szCs w:val="24"/>
          <w:lang w:val="en-US"/>
        </w:rPr>
        <w:t xml:space="preserve"> </w:t>
      </w:r>
      <w:r w:rsidR="00041B89">
        <w:rPr>
          <w:sz w:val="24"/>
          <w:szCs w:val="24"/>
          <w:lang w:val="en-US"/>
        </w:rPr>
        <w:t>sensitive</w:t>
      </w:r>
      <w:r w:rsidR="00041B89" w:rsidRPr="00041B89">
        <w:rPr>
          <w:sz w:val="24"/>
          <w:szCs w:val="24"/>
          <w:lang w:val="en-US"/>
        </w:rPr>
        <w:t xml:space="preserve"> (</w:t>
      </w:r>
      <w:r w:rsidR="00041B89">
        <w:rPr>
          <w:sz w:val="24"/>
          <w:szCs w:val="24"/>
          <w:lang w:val="en-US"/>
        </w:rPr>
        <w:t>classified</w:t>
      </w:r>
      <w:r w:rsidR="00041B89" w:rsidRPr="00041B89">
        <w:rPr>
          <w:sz w:val="24"/>
          <w:szCs w:val="24"/>
          <w:lang w:val="en-US"/>
        </w:rPr>
        <w:t xml:space="preserve">) </w:t>
      </w:r>
      <w:r w:rsidR="00041B89">
        <w:rPr>
          <w:sz w:val="24"/>
          <w:szCs w:val="24"/>
          <w:lang w:val="en-US"/>
        </w:rPr>
        <w:t>information</w:t>
      </w:r>
      <w:r w:rsidR="00041B89" w:rsidRPr="00041B89">
        <w:rPr>
          <w:sz w:val="24"/>
          <w:szCs w:val="24"/>
          <w:lang w:val="en-US"/>
        </w:rPr>
        <w:t xml:space="preserve"> </w:t>
      </w:r>
      <w:r w:rsidR="00041B89">
        <w:rPr>
          <w:sz w:val="24"/>
          <w:szCs w:val="24"/>
          <w:lang w:val="en-US"/>
        </w:rPr>
        <w:t>including</w:t>
      </w:r>
      <w:r w:rsidR="00041B89" w:rsidRPr="00041B89">
        <w:rPr>
          <w:sz w:val="24"/>
          <w:szCs w:val="24"/>
          <w:lang w:val="en-US"/>
        </w:rPr>
        <w:t xml:space="preserve"> </w:t>
      </w:r>
      <w:r w:rsidR="00041B89">
        <w:rPr>
          <w:sz w:val="24"/>
          <w:szCs w:val="24"/>
          <w:lang w:val="en-US"/>
        </w:rPr>
        <w:t>official</w:t>
      </w:r>
      <w:r w:rsidR="00041B89" w:rsidRPr="00041B89">
        <w:rPr>
          <w:sz w:val="24"/>
          <w:szCs w:val="24"/>
          <w:lang w:val="en-US"/>
        </w:rPr>
        <w:t xml:space="preserve">, </w:t>
      </w:r>
      <w:r w:rsidR="00041B89">
        <w:rPr>
          <w:sz w:val="24"/>
          <w:szCs w:val="24"/>
          <w:lang w:val="en-US"/>
        </w:rPr>
        <w:t>business</w:t>
      </w:r>
      <w:r w:rsidR="00041B89" w:rsidRPr="00041B89">
        <w:rPr>
          <w:sz w:val="24"/>
          <w:szCs w:val="24"/>
          <w:lang w:val="en-US"/>
        </w:rPr>
        <w:t xml:space="preserve"> </w:t>
      </w:r>
      <w:r w:rsidR="00041B89">
        <w:rPr>
          <w:sz w:val="24"/>
          <w:szCs w:val="24"/>
          <w:lang w:val="en-US"/>
        </w:rPr>
        <w:t>secrets</w:t>
      </w:r>
      <w:r w:rsidRPr="00041B89">
        <w:rPr>
          <w:sz w:val="24"/>
          <w:szCs w:val="24"/>
          <w:lang w:val="en-US"/>
        </w:rPr>
        <w:t>.</w:t>
      </w:r>
    </w:p>
    <w:p w:rsidR="00AD12F2" w:rsidRPr="009551C9" w:rsidRDefault="00176D4D">
      <w:pPr>
        <w:widowControl w:val="0"/>
        <w:rPr>
          <w:sz w:val="24"/>
          <w:szCs w:val="24"/>
          <w:lang w:val="en-US"/>
        </w:rPr>
      </w:pPr>
      <w:r w:rsidRPr="009551C9">
        <w:rPr>
          <w:sz w:val="24"/>
          <w:szCs w:val="24"/>
          <w:lang w:val="en-US"/>
        </w:rPr>
        <w:t>2.2. </w:t>
      </w:r>
      <w:r w:rsidR="009551C9" w:rsidRPr="009551C9">
        <w:rPr>
          <w:sz w:val="24"/>
          <w:szCs w:val="24"/>
          <w:lang w:val="en-US"/>
        </w:rPr>
        <w:t xml:space="preserve">The </w:t>
      </w:r>
      <w:r w:rsidR="009551C9">
        <w:rPr>
          <w:b/>
          <w:sz w:val="24"/>
          <w:szCs w:val="24"/>
          <w:lang w:val="en-US"/>
        </w:rPr>
        <w:t>Editorial</w:t>
      </w:r>
      <w:r w:rsidR="009551C9" w:rsidRPr="009551C9">
        <w:rPr>
          <w:b/>
          <w:sz w:val="24"/>
          <w:szCs w:val="24"/>
          <w:lang w:val="en-US"/>
        </w:rPr>
        <w:t xml:space="preserve"> </w:t>
      </w:r>
      <w:r w:rsidR="009551C9">
        <w:rPr>
          <w:b/>
          <w:sz w:val="24"/>
          <w:szCs w:val="24"/>
          <w:lang w:val="en-US"/>
        </w:rPr>
        <w:t>Office</w:t>
      </w:r>
      <w:r w:rsidR="005B7F18" w:rsidRPr="009551C9">
        <w:rPr>
          <w:b/>
          <w:sz w:val="24"/>
          <w:szCs w:val="24"/>
          <w:lang w:val="en-US"/>
        </w:rPr>
        <w:t xml:space="preserve"> </w:t>
      </w:r>
      <w:r w:rsidR="009551C9">
        <w:rPr>
          <w:sz w:val="24"/>
          <w:szCs w:val="24"/>
          <w:lang w:val="en-US"/>
        </w:rPr>
        <w:t>provides</w:t>
      </w:r>
      <w:r w:rsidR="009551C9" w:rsidRPr="009551C9">
        <w:rPr>
          <w:sz w:val="24"/>
          <w:szCs w:val="24"/>
          <w:lang w:val="en-US"/>
        </w:rPr>
        <w:t xml:space="preserve"> </w:t>
      </w:r>
      <w:r w:rsidR="009551C9">
        <w:rPr>
          <w:sz w:val="24"/>
          <w:szCs w:val="24"/>
          <w:lang w:val="en-US"/>
        </w:rPr>
        <w:t>the</w:t>
      </w:r>
      <w:r w:rsidR="005B7F18" w:rsidRPr="009551C9">
        <w:rPr>
          <w:sz w:val="24"/>
          <w:szCs w:val="24"/>
          <w:lang w:val="en-US"/>
        </w:rPr>
        <w:t xml:space="preserve"> </w:t>
      </w:r>
      <w:r w:rsidR="009551C9">
        <w:rPr>
          <w:b/>
          <w:sz w:val="24"/>
          <w:szCs w:val="24"/>
          <w:lang w:val="en-US"/>
        </w:rPr>
        <w:t>Reviewer</w:t>
      </w:r>
      <w:r w:rsidR="005B7F18" w:rsidRPr="009551C9">
        <w:rPr>
          <w:b/>
          <w:sz w:val="24"/>
          <w:szCs w:val="24"/>
          <w:lang w:val="en-US"/>
        </w:rPr>
        <w:t xml:space="preserve"> </w:t>
      </w:r>
      <w:r w:rsidR="009551C9" w:rsidRPr="009551C9">
        <w:rPr>
          <w:sz w:val="24"/>
          <w:szCs w:val="24"/>
          <w:lang w:val="en-US"/>
        </w:rPr>
        <w:t>with</w:t>
      </w:r>
      <w:r w:rsidR="009551C9">
        <w:rPr>
          <w:sz w:val="24"/>
          <w:szCs w:val="24"/>
          <w:lang w:val="en-US"/>
        </w:rPr>
        <w:t xml:space="preserve"> the soft copy of the manuscript and supplementary data (if available)</w:t>
      </w:r>
      <w:r w:rsidR="00EA0F06" w:rsidRPr="009551C9">
        <w:rPr>
          <w:sz w:val="24"/>
          <w:szCs w:val="24"/>
          <w:lang w:val="en-US"/>
        </w:rPr>
        <w:t>.</w:t>
      </w:r>
    </w:p>
    <w:p w:rsidR="00AD12F2" w:rsidRPr="00C871C1" w:rsidRDefault="00176D4D">
      <w:pPr>
        <w:widowControl w:val="0"/>
        <w:rPr>
          <w:sz w:val="24"/>
          <w:szCs w:val="24"/>
          <w:lang w:val="en-US"/>
        </w:rPr>
      </w:pPr>
      <w:r w:rsidRPr="00C871C1">
        <w:rPr>
          <w:sz w:val="24"/>
          <w:szCs w:val="24"/>
          <w:lang w:val="en-US"/>
        </w:rPr>
        <w:t>2.3. </w:t>
      </w:r>
      <w:r w:rsidR="009551C9" w:rsidRPr="009551C9">
        <w:rPr>
          <w:sz w:val="24"/>
          <w:szCs w:val="24"/>
          <w:lang w:val="en-US"/>
        </w:rPr>
        <w:t>The</w:t>
      </w:r>
      <w:r w:rsidR="009551C9" w:rsidRPr="00C871C1">
        <w:rPr>
          <w:sz w:val="24"/>
          <w:szCs w:val="24"/>
          <w:lang w:val="en-US"/>
        </w:rPr>
        <w:t xml:space="preserve"> </w:t>
      </w:r>
      <w:r w:rsidR="009551C9">
        <w:rPr>
          <w:b/>
          <w:sz w:val="24"/>
          <w:szCs w:val="24"/>
          <w:lang w:val="en-US"/>
        </w:rPr>
        <w:t>Editorial</w:t>
      </w:r>
      <w:r w:rsidR="009551C9" w:rsidRPr="00C871C1">
        <w:rPr>
          <w:b/>
          <w:sz w:val="24"/>
          <w:szCs w:val="24"/>
          <w:lang w:val="en-US"/>
        </w:rPr>
        <w:t xml:space="preserve"> </w:t>
      </w:r>
      <w:r w:rsidR="009551C9">
        <w:rPr>
          <w:b/>
          <w:sz w:val="24"/>
          <w:szCs w:val="24"/>
          <w:lang w:val="en-US"/>
        </w:rPr>
        <w:t>Office</w:t>
      </w:r>
      <w:r w:rsidR="009551C9" w:rsidRPr="00C871C1">
        <w:rPr>
          <w:b/>
          <w:sz w:val="24"/>
          <w:szCs w:val="24"/>
          <w:lang w:val="en-US"/>
        </w:rPr>
        <w:t xml:space="preserve"> </w:t>
      </w:r>
      <w:r w:rsidR="00C871C1">
        <w:rPr>
          <w:sz w:val="24"/>
          <w:szCs w:val="24"/>
          <w:lang w:val="en-US"/>
        </w:rPr>
        <w:t>receives completed peer review reports</w:t>
      </w:r>
      <w:r w:rsidR="005B7F18" w:rsidRPr="00C871C1">
        <w:rPr>
          <w:sz w:val="24"/>
          <w:szCs w:val="24"/>
          <w:lang w:val="en-US"/>
        </w:rPr>
        <w:t>.</w:t>
      </w:r>
    </w:p>
    <w:p w:rsidR="00AD12F2" w:rsidRPr="000E33CB" w:rsidRDefault="00176D4D">
      <w:pPr>
        <w:widowControl w:val="0"/>
        <w:rPr>
          <w:sz w:val="24"/>
          <w:szCs w:val="24"/>
          <w:lang w:val="en-US"/>
        </w:rPr>
      </w:pPr>
      <w:r w:rsidRPr="00C871C1">
        <w:rPr>
          <w:sz w:val="24"/>
          <w:szCs w:val="24"/>
          <w:lang w:val="en-US"/>
        </w:rPr>
        <w:t>2.4. </w:t>
      </w:r>
      <w:r w:rsidR="009551C9" w:rsidRPr="009551C9">
        <w:rPr>
          <w:sz w:val="24"/>
          <w:szCs w:val="24"/>
          <w:lang w:val="en-US"/>
        </w:rPr>
        <w:t>The</w:t>
      </w:r>
      <w:r w:rsidR="009551C9" w:rsidRPr="00C871C1">
        <w:rPr>
          <w:sz w:val="24"/>
          <w:szCs w:val="24"/>
          <w:lang w:val="en-US"/>
        </w:rPr>
        <w:t xml:space="preserve"> </w:t>
      </w:r>
      <w:r w:rsidR="009551C9">
        <w:rPr>
          <w:b/>
          <w:sz w:val="24"/>
          <w:szCs w:val="24"/>
          <w:lang w:val="en-US"/>
        </w:rPr>
        <w:t>Editorial</w:t>
      </w:r>
      <w:r w:rsidR="009551C9" w:rsidRPr="00C871C1">
        <w:rPr>
          <w:b/>
          <w:sz w:val="24"/>
          <w:szCs w:val="24"/>
          <w:lang w:val="en-US"/>
        </w:rPr>
        <w:t xml:space="preserve"> </w:t>
      </w:r>
      <w:r w:rsidR="009551C9">
        <w:rPr>
          <w:b/>
          <w:sz w:val="24"/>
          <w:szCs w:val="24"/>
          <w:lang w:val="en-US"/>
        </w:rPr>
        <w:t>Office</w:t>
      </w:r>
      <w:r w:rsidR="009551C9" w:rsidRPr="00C871C1">
        <w:rPr>
          <w:b/>
          <w:sz w:val="24"/>
          <w:szCs w:val="24"/>
          <w:lang w:val="en-US"/>
        </w:rPr>
        <w:t xml:space="preserve"> </w:t>
      </w:r>
      <w:r w:rsidR="00C871C1">
        <w:rPr>
          <w:sz w:val="24"/>
          <w:szCs w:val="24"/>
          <w:lang w:val="en-US"/>
        </w:rPr>
        <w:t xml:space="preserve">sends the manuscript for the authors to revise </w:t>
      </w:r>
      <w:r w:rsidR="00315161" w:rsidRPr="00D60335">
        <w:rPr>
          <w:color w:val="000000"/>
          <w:sz w:val="24"/>
          <w:szCs w:val="24"/>
          <w:lang w:val="en-US"/>
        </w:rPr>
        <w:t>as per reviewers’ comments</w:t>
      </w:r>
      <w:r w:rsidR="005B7F18" w:rsidRPr="00C871C1">
        <w:rPr>
          <w:sz w:val="24"/>
          <w:szCs w:val="24"/>
          <w:lang w:val="en-US"/>
        </w:rPr>
        <w:t xml:space="preserve">; </w:t>
      </w:r>
      <w:r w:rsidR="00C871C1">
        <w:rPr>
          <w:sz w:val="24"/>
          <w:szCs w:val="24"/>
          <w:lang w:val="en-US"/>
        </w:rPr>
        <w:t>they receive</w:t>
      </w:r>
      <w:r w:rsidR="005B7F18" w:rsidRPr="00C871C1">
        <w:rPr>
          <w:sz w:val="24"/>
          <w:szCs w:val="24"/>
          <w:lang w:val="en-US"/>
        </w:rPr>
        <w:t xml:space="preserve"> </w:t>
      </w:r>
      <w:r w:rsidR="00C871C1">
        <w:rPr>
          <w:sz w:val="24"/>
          <w:szCs w:val="24"/>
          <w:lang w:val="en-US"/>
        </w:rPr>
        <w:t>an updated manuscript</w:t>
      </w:r>
      <w:r w:rsidR="005B7F18" w:rsidRPr="00C871C1">
        <w:rPr>
          <w:sz w:val="24"/>
          <w:szCs w:val="24"/>
          <w:lang w:val="en-US"/>
        </w:rPr>
        <w:t xml:space="preserve"> (</w:t>
      </w:r>
      <w:r w:rsidR="00C871C1">
        <w:rPr>
          <w:sz w:val="24"/>
          <w:szCs w:val="24"/>
          <w:lang w:val="en-US"/>
        </w:rPr>
        <w:t>edited</w:t>
      </w:r>
      <w:r w:rsidR="00C871C1" w:rsidRPr="00C871C1">
        <w:rPr>
          <w:sz w:val="24"/>
          <w:szCs w:val="24"/>
          <w:lang w:val="en-US"/>
        </w:rPr>
        <w:t xml:space="preserve"> </w:t>
      </w:r>
      <w:r w:rsidR="00C871C1">
        <w:rPr>
          <w:sz w:val="24"/>
          <w:szCs w:val="24"/>
          <w:lang w:val="en-US"/>
        </w:rPr>
        <w:t>as</w:t>
      </w:r>
      <w:r w:rsidR="00C871C1" w:rsidRPr="00C871C1">
        <w:rPr>
          <w:sz w:val="24"/>
          <w:szCs w:val="24"/>
          <w:lang w:val="en-US"/>
        </w:rPr>
        <w:t xml:space="preserve"> </w:t>
      </w:r>
      <w:r w:rsidR="00C871C1">
        <w:rPr>
          <w:sz w:val="24"/>
          <w:szCs w:val="24"/>
          <w:lang w:val="en-US"/>
        </w:rPr>
        <w:t>per</w:t>
      </w:r>
      <w:r w:rsidR="00C871C1" w:rsidRPr="00C871C1">
        <w:rPr>
          <w:sz w:val="24"/>
          <w:szCs w:val="24"/>
          <w:lang w:val="en-US"/>
        </w:rPr>
        <w:t xml:space="preserve"> </w:t>
      </w:r>
      <w:r w:rsidR="009551C9">
        <w:rPr>
          <w:sz w:val="24"/>
          <w:szCs w:val="24"/>
          <w:lang w:val="en-US"/>
        </w:rPr>
        <w:t>the</w:t>
      </w:r>
      <w:r w:rsidR="009551C9" w:rsidRPr="00C871C1">
        <w:rPr>
          <w:sz w:val="24"/>
          <w:szCs w:val="24"/>
          <w:lang w:val="en-US"/>
        </w:rPr>
        <w:t xml:space="preserve"> </w:t>
      </w:r>
      <w:r w:rsidR="009551C9">
        <w:rPr>
          <w:b/>
          <w:sz w:val="24"/>
          <w:szCs w:val="24"/>
          <w:lang w:val="en-US"/>
        </w:rPr>
        <w:t>Reviewer</w:t>
      </w:r>
      <w:r w:rsidR="00C871C1" w:rsidRPr="00C871C1">
        <w:rPr>
          <w:b/>
          <w:sz w:val="24"/>
          <w:szCs w:val="24"/>
          <w:lang w:val="en-US"/>
        </w:rPr>
        <w:t>’</w:t>
      </w:r>
      <w:r w:rsidR="00C871C1">
        <w:rPr>
          <w:b/>
          <w:sz w:val="24"/>
          <w:szCs w:val="24"/>
          <w:lang w:val="en-US"/>
        </w:rPr>
        <w:t>s</w:t>
      </w:r>
      <w:r w:rsidR="00C871C1" w:rsidRPr="00C871C1">
        <w:rPr>
          <w:b/>
          <w:sz w:val="24"/>
          <w:szCs w:val="24"/>
          <w:lang w:val="en-US"/>
        </w:rPr>
        <w:t xml:space="preserve"> </w:t>
      </w:r>
      <w:r w:rsidR="00C871C1">
        <w:rPr>
          <w:sz w:val="24"/>
          <w:szCs w:val="24"/>
          <w:lang w:val="en-US"/>
        </w:rPr>
        <w:t>comments</w:t>
      </w:r>
      <w:r w:rsidR="005B7F18" w:rsidRPr="00C871C1">
        <w:rPr>
          <w:sz w:val="24"/>
          <w:szCs w:val="24"/>
          <w:lang w:val="en-US"/>
        </w:rPr>
        <w:t xml:space="preserve">) </w:t>
      </w:r>
      <w:r w:rsidR="00C871C1">
        <w:rPr>
          <w:sz w:val="24"/>
          <w:szCs w:val="24"/>
          <w:lang w:val="en-US"/>
        </w:rPr>
        <w:t>and peer review response</w:t>
      </w:r>
      <w:r w:rsidR="005B7F18" w:rsidRPr="00C871C1">
        <w:rPr>
          <w:sz w:val="24"/>
          <w:szCs w:val="24"/>
          <w:lang w:val="en-US"/>
        </w:rPr>
        <w:t>.</w:t>
      </w:r>
    </w:p>
    <w:p w:rsidR="00AD12F2" w:rsidRPr="00A005E5" w:rsidRDefault="00176D4D">
      <w:pPr>
        <w:widowControl w:val="0"/>
        <w:rPr>
          <w:sz w:val="24"/>
          <w:szCs w:val="24"/>
          <w:lang w:val="en-US"/>
        </w:rPr>
      </w:pPr>
      <w:r w:rsidRPr="00315161">
        <w:rPr>
          <w:sz w:val="24"/>
          <w:szCs w:val="24"/>
          <w:lang w:val="en-US"/>
        </w:rPr>
        <w:t>2.5. </w:t>
      </w:r>
      <w:r w:rsidR="009551C9" w:rsidRPr="009551C9">
        <w:rPr>
          <w:sz w:val="24"/>
          <w:szCs w:val="24"/>
          <w:lang w:val="en-US"/>
        </w:rPr>
        <w:t>The</w:t>
      </w:r>
      <w:r w:rsidR="009551C9" w:rsidRPr="00315161">
        <w:rPr>
          <w:sz w:val="24"/>
          <w:szCs w:val="24"/>
          <w:lang w:val="en-US"/>
        </w:rPr>
        <w:t xml:space="preserve"> </w:t>
      </w:r>
      <w:r w:rsidR="009551C9">
        <w:rPr>
          <w:b/>
          <w:sz w:val="24"/>
          <w:szCs w:val="24"/>
          <w:lang w:val="en-US"/>
        </w:rPr>
        <w:t>Editorial</w:t>
      </w:r>
      <w:r w:rsidR="009551C9" w:rsidRPr="00315161">
        <w:rPr>
          <w:b/>
          <w:sz w:val="24"/>
          <w:szCs w:val="24"/>
          <w:lang w:val="en-US"/>
        </w:rPr>
        <w:t xml:space="preserve"> </w:t>
      </w:r>
      <w:r w:rsidR="009551C9">
        <w:rPr>
          <w:b/>
          <w:sz w:val="24"/>
          <w:szCs w:val="24"/>
          <w:lang w:val="en-US"/>
        </w:rPr>
        <w:t>Office</w:t>
      </w:r>
      <w:r w:rsidR="009551C9" w:rsidRPr="00315161">
        <w:rPr>
          <w:b/>
          <w:sz w:val="24"/>
          <w:szCs w:val="24"/>
          <w:lang w:val="en-US"/>
        </w:rPr>
        <w:t xml:space="preserve"> </w:t>
      </w:r>
      <w:r w:rsidR="00A005E5" w:rsidRPr="006B2E42">
        <w:rPr>
          <w:sz w:val="24"/>
          <w:szCs w:val="24"/>
          <w:lang w:val="en-US"/>
        </w:rPr>
        <w:t xml:space="preserve">decides on the manuscript to </w:t>
      </w:r>
      <w:proofErr w:type="gramStart"/>
      <w:r w:rsidR="00A005E5" w:rsidRPr="006B2E42">
        <w:rPr>
          <w:sz w:val="24"/>
          <w:szCs w:val="24"/>
          <w:lang w:val="en-US"/>
        </w:rPr>
        <w:t>be published</w:t>
      </w:r>
      <w:proofErr w:type="gramEnd"/>
      <w:r w:rsidR="00A005E5" w:rsidRPr="00A005E5">
        <w:rPr>
          <w:sz w:val="24"/>
          <w:szCs w:val="24"/>
          <w:lang w:val="en-US"/>
        </w:rPr>
        <w:t xml:space="preserve"> </w:t>
      </w:r>
      <w:r w:rsidR="00AA255D">
        <w:rPr>
          <w:sz w:val="24"/>
          <w:szCs w:val="24"/>
          <w:lang w:val="en-US"/>
        </w:rPr>
        <w:t xml:space="preserve">after considering </w:t>
      </w:r>
      <w:r w:rsidR="00A21D7C">
        <w:rPr>
          <w:sz w:val="24"/>
          <w:szCs w:val="24"/>
          <w:lang w:val="en-US"/>
        </w:rPr>
        <w:t>the </w:t>
      </w:r>
      <w:r w:rsidR="00A005E5">
        <w:rPr>
          <w:sz w:val="24"/>
          <w:szCs w:val="24"/>
          <w:lang w:val="en-US"/>
        </w:rPr>
        <w:t>data</w:t>
      </w:r>
      <w:r w:rsidR="00A005E5" w:rsidRPr="00A005E5">
        <w:rPr>
          <w:sz w:val="24"/>
          <w:szCs w:val="24"/>
          <w:lang w:val="en-US"/>
        </w:rPr>
        <w:t xml:space="preserve"> </w:t>
      </w:r>
      <w:r w:rsidR="00A005E5">
        <w:rPr>
          <w:sz w:val="24"/>
          <w:szCs w:val="24"/>
          <w:lang w:val="en-US"/>
        </w:rPr>
        <w:t xml:space="preserve">credibility and scientific value of the paper. </w:t>
      </w:r>
      <w:r w:rsidR="00A005E5" w:rsidRPr="00D60335">
        <w:rPr>
          <w:color w:val="000000"/>
          <w:sz w:val="24"/>
          <w:szCs w:val="24"/>
          <w:lang w:val="en-US"/>
        </w:rPr>
        <w:t>The</w:t>
      </w:r>
      <w:r w:rsidR="00A005E5">
        <w:rPr>
          <w:color w:val="000000"/>
          <w:sz w:val="24"/>
          <w:szCs w:val="24"/>
          <w:lang w:val="en-US"/>
        </w:rPr>
        <w:t xml:space="preserve"> </w:t>
      </w:r>
      <w:r w:rsidR="00A005E5" w:rsidRPr="00D60335">
        <w:rPr>
          <w:color w:val="000000"/>
          <w:sz w:val="24"/>
          <w:szCs w:val="24"/>
          <w:lang w:val="en-US"/>
        </w:rPr>
        <w:t xml:space="preserve">final </w:t>
      </w:r>
      <w:r w:rsidR="00A21D7C">
        <w:rPr>
          <w:color w:val="000000"/>
          <w:sz w:val="24"/>
          <w:szCs w:val="24"/>
          <w:lang w:val="en-US"/>
        </w:rPr>
        <w:t>decision whether to publish the </w:t>
      </w:r>
      <w:r w:rsidR="00A005E5" w:rsidRPr="00D60335">
        <w:rPr>
          <w:color w:val="000000"/>
          <w:sz w:val="24"/>
          <w:szCs w:val="24"/>
          <w:lang w:val="en-US"/>
        </w:rPr>
        <w:t>research article primarily depends on the current law regulations of defamation, copyright, and plagiarism</w:t>
      </w:r>
      <w:r w:rsidR="00A005E5" w:rsidRPr="006B2E42">
        <w:rPr>
          <w:sz w:val="24"/>
          <w:szCs w:val="24"/>
          <w:lang w:val="en-US"/>
        </w:rPr>
        <w:t>.</w:t>
      </w:r>
    </w:p>
    <w:p w:rsidR="00AD12F2" w:rsidRPr="00203126" w:rsidRDefault="005B7F18">
      <w:pPr>
        <w:widowControl w:val="0"/>
        <w:rPr>
          <w:sz w:val="24"/>
          <w:szCs w:val="24"/>
          <w:lang w:val="en-US"/>
        </w:rPr>
      </w:pPr>
      <w:r w:rsidRPr="00203126">
        <w:rPr>
          <w:sz w:val="24"/>
          <w:szCs w:val="24"/>
          <w:lang w:val="en-US"/>
        </w:rPr>
        <w:t>2.6.</w:t>
      </w:r>
      <w:r w:rsidR="00176D4D" w:rsidRPr="00203126">
        <w:rPr>
          <w:sz w:val="24"/>
          <w:szCs w:val="24"/>
          <w:lang w:val="en-US"/>
        </w:rPr>
        <w:t> </w:t>
      </w:r>
      <w:r w:rsidR="009551C9" w:rsidRPr="009551C9">
        <w:rPr>
          <w:sz w:val="24"/>
          <w:szCs w:val="24"/>
          <w:lang w:val="en-US"/>
        </w:rPr>
        <w:t>The</w:t>
      </w:r>
      <w:r w:rsidR="009551C9" w:rsidRPr="00203126">
        <w:rPr>
          <w:sz w:val="24"/>
          <w:szCs w:val="24"/>
          <w:lang w:val="en-US"/>
        </w:rPr>
        <w:t xml:space="preserve"> </w:t>
      </w:r>
      <w:r w:rsidR="009551C9">
        <w:rPr>
          <w:b/>
          <w:sz w:val="24"/>
          <w:szCs w:val="24"/>
          <w:lang w:val="en-US"/>
        </w:rPr>
        <w:t>Editorial</w:t>
      </w:r>
      <w:r w:rsidR="009551C9" w:rsidRPr="00203126">
        <w:rPr>
          <w:b/>
          <w:sz w:val="24"/>
          <w:szCs w:val="24"/>
          <w:lang w:val="en-US"/>
        </w:rPr>
        <w:t xml:space="preserve"> </w:t>
      </w:r>
      <w:r w:rsidR="009551C9">
        <w:rPr>
          <w:b/>
          <w:sz w:val="24"/>
          <w:szCs w:val="24"/>
          <w:lang w:val="en-US"/>
        </w:rPr>
        <w:t>Office</w:t>
      </w:r>
      <w:r w:rsidR="009551C9" w:rsidRPr="00203126">
        <w:rPr>
          <w:b/>
          <w:sz w:val="24"/>
          <w:szCs w:val="24"/>
          <w:lang w:val="en-US"/>
        </w:rPr>
        <w:t xml:space="preserve"> </w:t>
      </w:r>
      <w:r w:rsidR="00203126">
        <w:rPr>
          <w:sz w:val="24"/>
          <w:szCs w:val="24"/>
          <w:lang w:val="en-US"/>
        </w:rPr>
        <w:t>cannot</w:t>
      </w:r>
      <w:r w:rsidR="00203126" w:rsidRPr="00203126">
        <w:rPr>
          <w:sz w:val="24"/>
          <w:szCs w:val="24"/>
          <w:lang w:val="en-US"/>
        </w:rPr>
        <w:t xml:space="preserve"> </w:t>
      </w:r>
      <w:r w:rsidR="00203126">
        <w:rPr>
          <w:sz w:val="24"/>
          <w:szCs w:val="24"/>
          <w:lang w:val="en-US"/>
        </w:rPr>
        <w:t>disclose</w:t>
      </w:r>
      <w:r w:rsidR="00203126" w:rsidRPr="00203126">
        <w:rPr>
          <w:sz w:val="24"/>
          <w:szCs w:val="24"/>
          <w:lang w:val="en-US"/>
        </w:rPr>
        <w:t xml:space="preserve"> </w:t>
      </w:r>
      <w:r w:rsidR="00A21D7C">
        <w:rPr>
          <w:sz w:val="24"/>
          <w:szCs w:val="24"/>
          <w:lang w:val="en-US"/>
        </w:rPr>
        <w:t xml:space="preserve">neither </w:t>
      </w:r>
      <w:r w:rsidR="00203126">
        <w:rPr>
          <w:sz w:val="24"/>
          <w:szCs w:val="24"/>
          <w:lang w:val="en-US"/>
        </w:rPr>
        <w:t xml:space="preserve">any information about the submitted manuscript </w:t>
      </w:r>
      <w:r w:rsidR="00A21D7C">
        <w:rPr>
          <w:sz w:val="24"/>
          <w:szCs w:val="24"/>
          <w:lang w:val="en-US"/>
        </w:rPr>
        <w:t>nor the</w:t>
      </w:r>
      <w:r w:rsidR="00A21D7C" w:rsidRPr="00203126">
        <w:rPr>
          <w:sz w:val="24"/>
          <w:szCs w:val="24"/>
          <w:lang w:val="en-US"/>
        </w:rPr>
        <w:t xml:space="preserve"> </w:t>
      </w:r>
      <w:r w:rsidR="00A21D7C">
        <w:rPr>
          <w:b/>
          <w:sz w:val="24"/>
          <w:szCs w:val="24"/>
          <w:lang w:val="en-US"/>
        </w:rPr>
        <w:t>Reviewer’s</w:t>
      </w:r>
      <w:r w:rsidR="00A21D7C" w:rsidRPr="00203126">
        <w:rPr>
          <w:sz w:val="24"/>
          <w:szCs w:val="24"/>
          <w:lang w:val="en-US"/>
        </w:rPr>
        <w:t xml:space="preserve"> </w:t>
      </w:r>
      <w:r w:rsidR="00A21D7C">
        <w:rPr>
          <w:sz w:val="24"/>
          <w:szCs w:val="24"/>
          <w:lang w:val="en-US"/>
        </w:rPr>
        <w:t>personal data to third parties</w:t>
      </w:r>
      <w:r w:rsidR="00EA6F2B" w:rsidRPr="00203126">
        <w:rPr>
          <w:sz w:val="24"/>
          <w:szCs w:val="24"/>
          <w:lang w:val="en-US"/>
        </w:rPr>
        <w:t>.</w:t>
      </w:r>
    </w:p>
    <w:p w:rsidR="00EA6F2B" w:rsidRPr="00CC7AC8" w:rsidRDefault="00176D4D" w:rsidP="00EA6F2B">
      <w:pPr>
        <w:widowControl w:val="0"/>
        <w:rPr>
          <w:sz w:val="24"/>
          <w:szCs w:val="24"/>
          <w:lang w:val="en-US"/>
        </w:rPr>
      </w:pPr>
      <w:r w:rsidRPr="00CC7AC8">
        <w:rPr>
          <w:sz w:val="24"/>
          <w:szCs w:val="24"/>
          <w:lang w:val="en-US"/>
        </w:rPr>
        <w:t>2.7. </w:t>
      </w:r>
      <w:r w:rsidR="005232C6">
        <w:rPr>
          <w:sz w:val="24"/>
          <w:szCs w:val="24"/>
          <w:lang w:val="en-US"/>
        </w:rPr>
        <w:t>T</w:t>
      </w:r>
      <w:r w:rsidR="009551C9">
        <w:rPr>
          <w:sz w:val="24"/>
          <w:szCs w:val="24"/>
          <w:lang w:val="en-US"/>
        </w:rPr>
        <w:t>he</w:t>
      </w:r>
      <w:r w:rsidR="009551C9" w:rsidRPr="00CC7AC8">
        <w:rPr>
          <w:sz w:val="24"/>
          <w:szCs w:val="24"/>
          <w:lang w:val="en-US"/>
        </w:rPr>
        <w:t xml:space="preserve"> </w:t>
      </w:r>
      <w:r w:rsidR="009551C9">
        <w:rPr>
          <w:b/>
          <w:sz w:val="24"/>
          <w:szCs w:val="24"/>
          <w:lang w:val="en-US"/>
        </w:rPr>
        <w:t>Reviewer</w:t>
      </w:r>
      <w:r w:rsidR="009551C9" w:rsidRPr="00CC7AC8">
        <w:rPr>
          <w:b/>
          <w:sz w:val="24"/>
          <w:szCs w:val="24"/>
          <w:lang w:val="en-US"/>
        </w:rPr>
        <w:t xml:space="preserve"> </w:t>
      </w:r>
      <w:r w:rsidR="005232C6">
        <w:rPr>
          <w:sz w:val="24"/>
          <w:szCs w:val="24"/>
          <w:lang w:val="en-US"/>
        </w:rPr>
        <w:t>anonymously reviews the manuscript</w:t>
      </w:r>
      <w:r w:rsidR="00EA6F2B" w:rsidRPr="00CC7AC8">
        <w:rPr>
          <w:sz w:val="24"/>
          <w:szCs w:val="24"/>
          <w:lang w:val="en-US"/>
        </w:rPr>
        <w:t xml:space="preserve"> </w:t>
      </w:r>
      <w:r w:rsidR="00CC7AC8">
        <w:rPr>
          <w:sz w:val="24"/>
          <w:szCs w:val="24"/>
          <w:lang w:val="en-US"/>
        </w:rPr>
        <w:t>by</w:t>
      </w:r>
      <w:r w:rsidR="00CC7AC8" w:rsidRPr="00CC7AC8">
        <w:rPr>
          <w:sz w:val="24"/>
          <w:szCs w:val="24"/>
          <w:lang w:val="en-US"/>
        </w:rPr>
        <w:t xml:space="preserve"> </w:t>
      </w:r>
      <w:r w:rsidR="00CC7AC8">
        <w:rPr>
          <w:sz w:val="24"/>
          <w:szCs w:val="24"/>
          <w:lang w:val="en-US"/>
        </w:rPr>
        <w:t>following</w:t>
      </w:r>
      <w:r w:rsidR="00CC7AC8" w:rsidRPr="00CC7AC8">
        <w:rPr>
          <w:sz w:val="24"/>
          <w:szCs w:val="24"/>
          <w:lang w:val="en-US"/>
        </w:rPr>
        <w:t xml:space="preserve"> </w:t>
      </w:r>
      <w:r w:rsidR="00CC7AC8" w:rsidRPr="00D60335">
        <w:rPr>
          <w:color w:val="000000"/>
          <w:sz w:val="24"/>
          <w:szCs w:val="24"/>
          <w:lang w:val="en-US"/>
        </w:rPr>
        <w:t>the single-blind peer review policy</w:t>
      </w:r>
      <w:r w:rsidR="00CC7AC8">
        <w:rPr>
          <w:color w:val="000000"/>
          <w:sz w:val="24"/>
          <w:szCs w:val="24"/>
          <w:lang w:val="en-US"/>
        </w:rPr>
        <w:t xml:space="preserve"> </w:t>
      </w:r>
      <w:r w:rsidR="00CC7AC8" w:rsidRPr="00D60335">
        <w:rPr>
          <w:color w:val="000000"/>
          <w:sz w:val="24"/>
          <w:szCs w:val="24"/>
          <w:lang w:val="en-US"/>
        </w:rPr>
        <w:t>when the reviewer knows the authors, but the authors do not know the reviewer</w:t>
      </w:r>
      <w:r w:rsidR="00EA6F2B" w:rsidRPr="00CC7AC8">
        <w:rPr>
          <w:sz w:val="24"/>
          <w:szCs w:val="24"/>
          <w:lang w:val="en-US"/>
        </w:rPr>
        <w:t>.</w:t>
      </w:r>
    </w:p>
    <w:p w:rsidR="00EA6F2B" w:rsidRPr="009D659A" w:rsidRDefault="00EA6F2B" w:rsidP="00EA6F2B">
      <w:pPr>
        <w:widowControl w:val="0"/>
        <w:rPr>
          <w:sz w:val="24"/>
          <w:szCs w:val="24"/>
          <w:lang w:val="en-US"/>
        </w:rPr>
      </w:pPr>
      <w:r w:rsidRPr="009D659A">
        <w:rPr>
          <w:sz w:val="24"/>
          <w:szCs w:val="24"/>
          <w:lang w:val="en-US"/>
        </w:rPr>
        <w:t>2.</w:t>
      </w:r>
      <w:r w:rsidR="00334652" w:rsidRPr="009D659A">
        <w:rPr>
          <w:sz w:val="24"/>
          <w:szCs w:val="24"/>
          <w:lang w:val="en-US"/>
        </w:rPr>
        <w:t>8</w:t>
      </w:r>
      <w:r w:rsidRPr="009D659A">
        <w:rPr>
          <w:sz w:val="24"/>
          <w:szCs w:val="24"/>
          <w:lang w:val="en-US"/>
        </w:rPr>
        <w:t>.</w:t>
      </w:r>
      <w:r w:rsidR="00176D4D" w:rsidRPr="009D659A">
        <w:rPr>
          <w:sz w:val="24"/>
          <w:szCs w:val="24"/>
          <w:lang w:val="en-US"/>
        </w:rPr>
        <w:t> </w:t>
      </w:r>
      <w:r w:rsidR="009D659A">
        <w:rPr>
          <w:sz w:val="24"/>
          <w:szCs w:val="24"/>
          <w:lang w:val="en-US"/>
        </w:rPr>
        <w:t>T</w:t>
      </w:r>
      <w:r w:rsidR="009551C9">
        <w:rPr>
          <w:sz w:val="24"/>
          <w:szCs w:val="24"/>
          <w:lang w:val="en-US"/>
        </w:rPr>
        <w:t>he</w:t>
      </w:r>
      <w:r w:rsidR="009551C9" w:rsidRPr="009D659A">
        <w:rPr>
          <w:sz w:val="24"/>
          <w:szCs w:val="24"/>
          <w:lang w:val="en-US"/>
        </w:rPr>
        <w:t xml:space="preserve"> </w:t>
      </w:r>
      <w:r w:rsidR="009551C9">
        <w:rPr>
          <w:b/>
          <w:sz w:val="24"/>
          <w:szCs w:val="24"/>
          <w:lang w:val="en-US"/>
        </w:rPr>
        <w:t>Reviewer</w:t>
      </w:r>
      <w:r w:rsidR="009551C9" w:rsidRPr="009D659A">
        <w:rPr>
          <w:b/>
          <w:sz w:val="24"/>
          <w:szCs w:val="24"/>
          <w:lang w:val="en-US"/>
        </w:rPr>
        <w:t xml:space="preserve"> </w:t>
      </w:r>
      <w:r w:rsidR="009D659A">
        <w:rPr>
          <w:sz w:val="24"/>
          <w:szCs w:val="24"/>
          <w:lang w:val="en-US"/>
        </w:rPr>
        <w:t>notifies</w:t>
      </w:r>
      <w:r w:rsidR="009D659A" w:rsidRPr="009D659A">
        <w:rPr>
          <w:sz w:val="24"/>
          <w:szCs w:val="24"/>
          <w:lang w:val="en-US"/>
        </w:rPr>
        <w:t xml:space="preserve"> </w:t>
      </w:r>
      <w:r w:rsidR="009D659A">
        <w:rPr>
          <w:sz w:val="24"/>
          <w:szCs w:val="24"/>
          <w:lang w:val="en-US"/>
        </w:rPr>
        <w:t>t</w:t>
      </w:r>
      <w:r w:rsidR="009551C9" w:rsidRPr="009551C9">
        <w:rPr>
          <w:sz w:val="24"/>
          <w:szCs w:val="24"/>
          <w:lang w:val="en-US"/>
        </w:rPr>
        <w:t>he</w:t>
      </w:r>
      <w:r w:rsidR="009551C9" w:rsidRPr="009D659A">
        <w:rPr>
          <w:sz w:val="24"/>
          <w:szCs w:val="24"/>
          <w:lang w:val="en-US"/>
        </w:rPr>
        <w:t xml:space="preserve"> </w:t>
      </w:r>
      <w:r w:rsidR="009551C9">
        <w:rPr>
          <w:b/>
          <w:sz w:val="24"/>
          <w:szCs w:val="24"/>
          <w:lang w:val="en-US"/>
        </w:rPr>
        <w:t>Editorial</w:t>
      </w:r>
      <w:r w:rsidR="009551C9" w:rsidRPr="009D659A">
        <w:rPr>
          <w:b/>
          <w:sz w:val="24"/>
          <w:szCs w:val="24"/>
          <w:lang w:val="en-US"/>
        </w:rPr>
        <w:t xml:space="preserve"> </w:t>
      </w:r>
      <w:r w:rsidR="009551C9">
        <w:rPr>
          <w:b/>
          <w:sz w:val="24"/>
          <w:szCs w:val="24"/>
          <w:lang w:val="en-US"/>
        </w:rPr>
        <w:t>Office</w:t>
      </w:r>
      <w:r w:rsidR="009D659A">
        <w:rPr>
          <w:b/>
          <w:sz w:val="24"/>
          <w:szCs w:val="24"/>
          <w:lang w:val="en-US"/>
        </w:rPr>
        <w:t xml:space="preserve"> </w:t>
      </w:r>
      <w:r w:rsidR="009D659A">
        <w:rPr>
          <w:sz w:val="24"/>
          <w:szCs w:val="24"/>
          <w:lang w:val="en-US"/>
        </w:rPr>
        <w:t>if they feel</w:t>
      </w:r>
      <w:r w:rsidRPr="009D659A">
        <w:rPr>
          <w:sz w:val="24"/>
          <w:szCs w:val="24"/>
          <w:lang w:val="en-US"/>
        </w:rPr>
        <w:t xml:space="preserve"> </w:t>
      </w:r>
      <w:r w:rsidR="009D659A" w:rsidRPr="00D60335">
        <w:rPr>
          <w:color w:val="000000"/>
          <w:sz w:val="24"/>
          <w:szCs w:val="24"/>
          <w:lang w:val="en-US"/>
        </w:rPr>
        <w:t xml:space="preserve">they are not qualified </w:t>
      </w:r>
      <w:r w:rsidR="009D659A">
        <w:rPr>
          <w:color w:val="000000"/>
          <w:sz w:val="24"/>
          <w:szCs w:val="24"/>
          <w:lang w:val="en-US"/>
        </w:rPr>
        <w:t xml:space="preserve">or objective </w:t>
      </w:r>
      <w:r w:rsidR="009D659A" w:rsidRPr="00D60335">
        <w:rPr>
          <w:color w:val="000000"/>
          <w:sz w:val="24"/>
          <w:szCs w:val="24"/>
          <w:lang w:val="en-US"/>
        </w:rPr>
        <w:t xml:space="preserve">enough to </w:t>
      </w:r>
      <w:r w:rsidR="007B24F2">
        <w:rPr>
          <w:color w:val="000000"/>
          <w:sz w:val="24"/>
          <w:szCs w:val="24"/>
          <w:lang w:val="en-US"/>
        </w:rPr>
        <w:t>review</w:t>
      </w:r>
      <w:r w:rsidR="009D659A" w:rsidRPr="00D60335">
        <w:rPr>
          <w:color w:val="000000"/>
          <w:sz w:val="24"/>
          <w:szCs w:val="24"/>
          <w:lang w:val="en-US"/>
        </w:rPr>
        <w:t xml:space="preserve"> the manuscript</w:t>
      </w:r>
      <w:r w:rsidR="009D659A">
        <w:rPr>
          <w:color w:val="000000"/>
          <w:sz w:val="24"/>
          <w:szCs w:val="24"/>
          <w:lang w:val="en-US"/>
        </w:rPr>
        <w:t xml:space="preserve">, if there is </w:t>
      </w:r>
      <w:r w:rsidR="007B24F2">
        <w:rPr>
          <w:color w:val="000000"/>
          <w:sz w:val="24"/>
          <w:szCs w:val="24"/>
          <w:lang w:val="en-US"/>
        </w:rPr>
        <w:t xml:space="preserve">a </w:t>
      </w:r>
      <w:r w:rsidR="009D659A">
        <w:rPr>
          <w:color w:val="000000"/>
          <w:sz w:val="24"/>
          <w:szCs w:val="24"/>
          <w:lang w:val="en-US"/>
        </w:rPr>
        <w:t xml:space="preserve">conflict </w:t>
      </w:r>
      <w:r w:rsidR="009D659A" w:rsidRPr="00D60335">
        <w:rPr>
          <w:color w:val="000000"/>
          <w:sz w:val="24"/>
          <w:szCs w:val="24"/>
          <w:lang w:val="en-US"/>
        </w:rPr>
        <w:t xml:space="preserve">of interests with the author or </w:t>
      </w:r>
      <w:r w:rsidR="007B24F2">
        <w:rPr>
          <w:color w:val="000000"/>
          <w:sz w:val="24"/>
          <w:szCs w:val="24"/>
          <w:lang w:val="en-US"/>
        </w:rPr>
        <w:t>organization</w:t>
      </w:r>
      <w:r w:rsidR="00334652" w:rsidRPr="009D659A">
        <w:rPr>
          <w:sz w:val="24"/>
          <w:szCs w:val="24"/>
          <w:lang w:val="en-US"/>
        </w:rPr>
        <w:t xml:space="preserve">, </w:t>
      </w:r>
      <w:r w:rsidR="007B24F2">
        <w:rPr>
          <w:sz w:val="24"/>
          <w:szCs w:val="24"/>
          <w:lang w:val="en-US"/>
        </w:rPr>
        <w:t>and if</w:t>
      </w:r>
      <w:r w:rsidRPr="009D659A">
        <w:rPr>
          <w:sz w:val="24"/>
          <w:szCs w:val="24"/>
          <w:lang w:val="en-US"/>
        </w:rPr>
        <w:t xml:space="preserve"> </w:t>
      </w:r>
      <w:r w:rsidR="007B24F2" w:rsidRPr="00D60335">
        <w:rPr>
          <w:color w:val="000000"/>
          <w:sz w:val="24"/>
          <w:szCs w:val="24"/>
          <w:lang w:val="en-US"/>
        </w:rPr>
        <w:t>they do not have sufficient time to</w:t>
      </w:r>
      <w:r w:rsidR="00334652" w:rsidRPr="009D659A">
        <w:rPr>
          <w:sz w:val="24"/>
          <w:szCs w:val="24"/>
          <w:lang w:val="en-US"/>
        </w:rPr>
        <w:t>.</w:t>
      </w:r>
      <w:r w:rsidRPr="009D659A">
        <w:rPr>
          <w:sz w:val="24"/>
          <w:szCs w:val="24"/>
          <w:lang w:val="en-US"/>
        </w:rPr>
        <w:t xml:space="preserve"> </w:t>
      </w:r>
      <w:r w:rsidR="007B24F2">
        <w:rPr>
          <w:sz w:val="24"/>
          <w:szCs w:val="24"/>
          <w:lang w:val="en-US"/>
        </w:rPr>
        <w:t>T</w:t>
      </w:r>
      <w:r w:rsidR="009551C9">
        <w:rPr>
          <w:sz w:val="24"/>
          <w:szCs w:val="24"/>
          <w:lang w:val="en-US"/>
        </w:rPr>
        <w:t>he</w:t>
      </w:r>
      <w:r w:rsidR="007B24F2">
        <w:rPr>
          <w:sz w:val="24"/>
          <w:szCs w:val="24"/>
          <w:lang w:val="en-US"/>
        </w:rPr>
        <w:t xml:space="preserve"> </w:t>
      </w:r>
      <w:r w:rsidR="009551C9">
        <w:rPr>
          <w:b/>
          <w:sz w:val="24"/>
          <w:szCs w:val="24"/>
          <w:lang w:val="en-US"/>
        </w:rPr>
        <w:t>Reviewer</w:t>
      </w:r>
      <w:r w:rsidR="009551C9" w:rsidRPr="009D659A">
        <w:rPr>
          <w:b/>
          <w:sz w:val="24"/>
          <w:szCs w:val="24"/>
          <w:lang w:val="en-US"/>
        </w:rPr>
        <w:t xml:space="preserve"> </w:t>
      </w:r>
      <w:r w:rsidR="007B24F2">
        <w:rPr>
          <w:sz w:val="24"/>
          <w:szCs w:val="24"/>
          <w:lang w:val="en-US"/>
        </w:rPr>
        <w:t>has to</w:t>
      </w:r>
      <w:r w:rsidR="007B24F2" w:rsidRPr="009D659A">
        <w:rPr>
          <w:sz w:val="24"/>
          <w:szCs w:val="24"/>
          <w:lang w:val="en-US"/>
        </w:rPr>
        <w:t xml:space="preserve"> </w:t>
      </w:r>
      <w:r w:rsidR="007B24F2">
        <w:rPr>
          <w:sz w:val="24"/>
          <w:szCs w:val="24"/>
          <w:lang w:val="en-US"/>
        </w:rPr>
        <w:t>inform t</w:t>
      </w:r>
      <w:r w:rsidR="009551C9" w:rsidRPr="009551C9">
        <w:rPr>
          <w:sz w:val="24"/>
          <w:szCs w:val="24"/>
          <w:lang w:val="en-US"/>
        </w:rPr>
        <w:t>he</w:t>
      </w:r>
      <w:r w:rsidR="009551C9" w:rsidRPr="009D659A">
        <w:rPr>
          <w:sz w:val="24"/>
          <w:szCs w:val="24"/>
          <w:lang w:val="en-US"/>
        </w:rPr>
        <w:t xml:space="preserve"> </w:t>
      </w:r>
      <w:r w:rsidR="009551C9">
        <w:rPr>
          <w:b/>
          <w:sz w:val="24"/>
          <w:szCs w:val="24"/>
          <w:lang w:val="en-US"/>
        </w:rPr>
        <w:t>Editorial</w:t>
      </w:r>
      <w:r w:rsidR="009551C9" w:rsidRPr="009D659A">
        <w:rPr>
          <w:b/>
          <w:sz w:val="24"/>
          <w:szCs w:val="24"/>
          <w:lang w:val="en-US"/>
        </w:rPr>
        <w:t xml:space="preserve"> </w:t>
      </w:r>
      <w:r w:rsidR="009551C9">
        <w:rPr>
          <w:b/>
          <w:sz w:val="24"/>
          <w:szCs w:val="24"/>
          <w:lang w:val="en-US"/>
        </w:rPr>
        <w:t>Office</w:t>
      </w:r>
      <w:r w:rsidR="009551C9" w:rsidRPr="009D659A">
        <w:rPr>
          <w:b/>
          <w:sz w:val="24"/>
          <w:szCs w:val="24"/>
          <w:lang w:val="en-US"/>
        </w:rPr>
        <w:t xml:space="preserve"> </w:t>
      </w:r>
      <w:r w:rsidR="009D659A" w:rsidRPr="00D60335">
        <w:rPr>
          <w:color w:val="000000"/>
          <w:sz w:val="24"/>
          <w:szCs w:val="24"/>
          <w:lang w:val="en-US"/>
        </w:rPr>
        <w:t xml:space="preserve">about </w:t>
      </w:r>
      <w:r w:rsidR="009D659A">
        <w:rPr>
          <w:color w:val="000000"/>
          <w:sz w:val="24"/>
          <w:szCs w:val="24"/>
          <w:lang w:val="en-US"/>
        </w:rPr>
        <w:t>these conditions and request to</w:t>
      </w:r>
      <w:r w:rsidR="005C1335">
        <w:rPr>
          <w:color w:val="000000"/>
          <w:sz w:val="24"/>
          <w:szCs w:val="24"/>
          <w:lang w:val="en-US"/>
        </w:rPr>
        <w:t xml:space="preserve"> </w:t>
      </w:r>
      <w:proofErr w:type="gramStart"/>
      <w:r w:rsidR="009D659A" w:rsidRPr="00D60335">
        <w:rPr>
          <w:color w:val="000000"/>
          <w:sz w:val="24"/>
          <w:szCs w:val="24"/>
          <w:lang w:val="en-US"/>
        </w:rPr>
        <w:t>be</w:t>
      </w:r>
      <w:r w:rsidR="005C1335">
        <w:rPr>
          <w:color w:val="000000"/>
          <w:sz w:val="24"/>
          <w:szCs w:val="24"/>
          <w:lang w:val="en-US"/>
        </w:rPr>
        <w:t xml:space="preserve"> </w:t>
      </w:r>
      <w:r w:rsidR="009D659A" w:rsidRPr="00D60335">
        <w:rPr>
          <w:color w:val="000000"/>
          <w:sz w:val="24"/>
          <w:szCs w:val="24"/>
          <w:lang w:val="en-US"/>
        </w:rPr>
        <w:t>excluded</w:t>
      </w:r>
      <w:proofErr w:type="gramEnd"/>
      <w:r w:rsidR="009D659A" w:rsidRPr="00D60335">
        <w:rPr>
          <w:color w:val="000000"/>
          <w:sz w:val="24"/>
          <w:szCs w:val="24"/>
          <w:lang w:val="en-US"/>
        </w:rPr>
        <w:t xml:space="preserve"> from the manuscript peer review</w:t>
      </w:r>
      <w:r w:rsidR="005C1335">
        <w:rPr>
          <w:color w:val="000000"/>
          <w:sz w:val="24"/>
          <w:szCs w:val="24"/>
          <w:lang w:val="en-US"/>
        </w:rPr>
        <w:t>.</w:t>
      </w:r>
    </w:p>
    <w:p w:rsidR="00AD12F2" w:rsidRPr="002350A2" w:rsidRDefault="005B7F18" w:rsidP="00156050">
      <w:pPr>
        <w:tabs>
          <w:tab w:val="left" w:pos="1140"/>
        </w:tabs>
        <w:rPr>
          <w:sz w:val="24"/>
          <w:szCs w:val="24"/>
          <w:lang w:val="en-US"/>
        </w:rPr>
      </w:pPr>
      <w:r w:rsidRPr="002350A2">
        <w:rPr>
          <w:sz w:val="24"/>
          <w:szCs w:val="24"/>
          <w:lang w:val="en-US"/>
        </w:rPr>
        <w:t>2.</w:t>
      </w:r>
      <w:r w:rsidR="00334652" w:rsidRPr="002350A2">
        <w:rPr>
          <w:sz w:val="24"/>
          <w:szCs w:val="24"/>
          <w:lang w:val="en-US"/>
        </w:rPr>
        <w:t>9</w:t>
      </w:r>
      <w:r w:rsidR="00176D4D" w:rsidRPr="002350A2">
        <w:rPr>
          <w:sz w:val="24"/>
          <w:szCs w:val="24"/>
          <w:lang w:val="en-US"/>
        </w:rPr>
        <w:t>. </w:t>
      </w:r>
      <w:r w:rsidR="002350A2">
        <w:rPr>
          <w:sz w:val="24"/>
          <w:szCs w:val="24"/>
          <w:lang w:val="en-US"/>
        </w:rPr>
        <w:t>T</w:t>
      </w:r>
      <w:r w:rsidR="009551C9">
        <w:rPr>
          <w:sz w:val="24"/>
          <w:szCs w:val="24"/>
          <w:lang w:val="en-US"/>
        </w:rPr>
        <w:t>he</w:t>
      </w:r>
      <w:r w:rsidR="009551C9" w:rsidRPr="002350A2">
        <w:rPr>
          <w:sz w:val="24"/>
          <w:szCs w:val="24"/>
          <w:lang w:val="en-US"/>
        </w:rPr>
        <w:t xml:space="preserve"> </w:t>
      </w:r>
      <w:r w:rsidR="009551C9">
        <w:rPr>
          <w:b/>
          <w:sz w:val="24"/>
          <w:szCs w:val="24"/>
          <w:lang w:val="en-US"/>
        </w:rPr>
        <w:t>Reviewer</w:t>
      </w:r>
      <w:r w:rsidR="009551C9" w:rsidRPr="002350A2">
        <w:rPr>
          <w:b/>
          <w:sz w:val="24"/>
          <w:szCs w:val="24"/>
          <w:lang w:val="en-US"/>
        </w:rPr>
        <w:t xml:space="preserve"> </w:t>
      </w:r>
      <w:r w:rsidR="002350A2" w:rsidRPr="00D60335">
        <w:rPr>
          <w:color w:val="000000"/>
          <w:sz w:val="24"/>
          <w:szCs w:val="24"/>
          <w:lang w:val="en-US"/>
        </w:rPr>
        <w:t>perform</w:t>
      </w:r>
      <w:r w:rsidR="002350A2">
        <w:rPr>
          <w:color w:val="000000"/>
          <w:sz w:val="24"/>
          <w:szCs w:val="24"/>
          <w:lang w:val="en-US"/>
        </w:rPr>
        <w:t>s</w:t>
      </w:r>
      <w:r w:rsidR="002350A2" w:rsidRPr="00D60335">
        <w:rPr>
          <w:color w:val="000000"/>
          <w:sz w:val="24"/>
          <w:szCs w:val="24"/>
          <w:lang w:val="en-US"/>
        </w:rPr>
        <w:t xml:space="preserve"> </w:t>
      </w:r>
      <w:r w:rsidR="002350A2">
        <w:rPr>
          <w:color w:val="000000"/>
          <w:sz w:val="24"/>
          <w:szCs w:val="24"/>
          <w:lang w:val="en-US"/>
        </w:rPr>
        <w:t xml:space="preserve">an unbiased </w:t>
      </w:r>
      <w:r w:rsidR="002350A2" w:rsidRPr="00D60335">
        <w:rPr>
          <w:color w:val="000000"/>
          <w:sz w:val="24"/>
          <w:szCs w:val="24"/>
          <w:lang w:val="en-US"/>
        </w:rPr>
        <w:t>peer review of the authors’ materials</w:t>
      </w:r>
      <w:r w:rsidR="00156050" w:rsidRPr="002350A2">
        <w:rPr>
          <w:sz w:val="24"/>
          <w:szCs w:val="24"/>
          <w:lang w:val="en-US"/>
        </w:rPr>
        <w:t>:</w:t>
      </w:r>
    </w:p>
    <w:p w:rsidR="00AD12F2" w:rsidRPr="006A549A" w:rsidRDefault="005B7F18">
      <w:pPr>
        <w:widowControl w:val="0"/>
        <w:rPr>
          <w:sz w:val="24"/>
          <w:szCs w:val="24"/>
          <w:lang w:val="en-US"/>
        </w:rPr>
      </w:pPr>
      <w:r w:rsidRPr="000E33CB">
        <w:rPr>
          <w:sz w:val="24"/>
          <w:szCs w:val="24"/>
          <w:lang w:val="en-US"/>
        </w:rPr>
        <w:t>2</w:t>
      </w:r>
      <w:r w:rsidR="00334652" w:rsidRPr="000E33CB">
        <w:rPr>
          <w:sz w:val="24"/>
          <w:szCs w:val="24"/>
          <w:lang w:val="en-US"/>
        </w:rPr>
        <w:t>.9</w:t>
      </w:r>
      <w:r w:rsidRPr="000E33CB">
        <w:rPr>
          <w:sz w:val="24"/>
          <w:szCs w:val="24"/>
          <w:lang w:val="en-US"/>
        </w:rPr>
        <w:t>.</w:t>
      </w:r>
      <w:r w:rsidR="00156050" w:rsidRPr="000E33CB">
        <w:rPr>
          <w:sz w:val="24"/>
          <w:szCs w:val="24"/>
          <w:lang w:val="en-US"/>
        </w:rPr>
        <w:t>1</w:t>
      </w:r>
      <w:r w:rsidRPr="000E33CB">
        <w:rPr>
          <w:sz w:val="24"/>
          <w:szCs w:val="24"/>
          <w:lang w:val="en-US"/>
        </w:rPr>
        <w:t>.</w:t>
      </w:r>
      <w:r w:rsidR="00176D4D" w:rsidRPr="000E33CB">
        <w:rPr>
          <w:sz w:val="24"/>
          <w:szCs w:val="24"/>
          <w:lang w:val="en-US"/>
        </w:rPr>
        <w:t> </w:t>
      </w:r>
      <w:r w:rsidR="006A549A">
        <w:rPr>
          <w:sz w:val="24"/>
          <w:szCs w:val="24"/>
          <w:lang w:val="en-US"/>
        </w:rPr>
        <w:t>Objectively</w:t>
      </w:r>
      <w:r w:rsidR="006A549A" w:rsidRPr="006A549A">
        <w:rPr>
          <w:sz w:val="24"/>
          <w:szCs w:val="24"/>
          <w:lang w:val="en-US"/>
        </w:rPr>
        <w:t xml:space="preserve"> </w:t>
      </w:r>
      <w:r w:rsidR="006A549A">
        <w:rPr>
          <w:sz w:val="24"/>
          <w:szCs w:val="24"/>
          <w:lang w:val="en-US"/>
        </w:rPr>
        <w:t>and</w:t>
      </w:r>
      <w:r w:rsidR="006A549A" w:rsidRPr="006A549A">
        <w:rPr>
          <w:sz w:val="24"/>
          <w:szCs w:val="24"/>
          <w:lang w:val="en-US"/>
        </w:rPr>
        <w:t xml:space="preserve"> </w:t>
      </w:r>
      <w:r w:rsidR="006A549A">
        <w:rPr>
          <w:sz w:val="24"/>
          <w:szCs w:val="24"/>
          <w:lang w:val="en-US"/>
        </w:rPr>
        <w:t>reasonabl</w:t>
      </w:r>
      <w:r w:rsidR="00713B24">
        <w:rPr>
          <w:sz w:val="24"/>
          <w:szCs w:val="24"/>
          <w:lang w:val="en-US"/>
        </w:rPr>
        <w:t>y</w:t>
      </w:r>
      <w:r w:rsidR="006A549A" w:rsidRPr="006A549A">
        <w:rPr>
          <w:sz w:val="24"/>
          <w:szCs w:val="24"/>
          <w:lang w:val="en-US"/>
        </w:rPr>
        <w:t xml:space="preserve"> </w:t>
      </w:r>
      <w:r w:rsidR="006A549A">
        <w:rPr>
          <w:sz w:val="24"/>
          <w:szCs w:val="24"/>
          <w:lang w:val="en-US"/>
        </w:rPr>
        <w:t>a</w:t>
      </w:r>
      <w:r w:rsidR="006A549A" w:rsidRPr="00D60335">
        <w:rPr>
          <w:color w:val="000000"/>
          <w:sz w:val="24"/>
          <w:szCs w:val="24"/>
          <w:lang w:val="en-US"/>
        </w:rPr>
        <w:t>ssess</w:t>
      </w:r>
      <w:r w:rsidR="006A549A">
        <w:rPr>
          <w:color w:val="000000"/>
          <w:sz w:val="24"/>
          <w:szCs w:val="24"/>
          <w:lang w:val="en-US"/>
        </w:rPr>
        <w:t>es</w:t>
      </w:r>
      <w:r w:rsidR="006A549A" w:rsidRPr="006A549A">
        <w:rPr>
          <w:color w:val="000000"/>
          <w:sz w:val="24"/>
          <w:szCs w:val="24"/>
          <w:lang w:val="en-US"/>
        </w:rPr>
        <w:t xml:space="preserve"> </w:t>
      </w:r>
      <w:r w:rsidR="006A549A" w:rsidRPr="00D60335">
        <w:rPr>
          <w:color w:val="000000"/>
          <w:sz w:val="24"/>
          <w:szCs w:val="24"/>
          <w:lang w:val="en-US"/>
        </w:rPr>
        <w:t>the</w:t>
      </w:r>
      <w:r w:rsidR="006A549A" w:rsidRPr="006A549A">
        <w:rPr>
          <w:color w:val="000000"/>
          <w:sz w:val="24"/>
          <w:szCs w:val="24"/>
          <w:lang w:val="en-US"/>
        </w:rPr>
        <w:t xml:space="preserve"> </w:t>
      </w:r>
      <w:r w:rsidR="006A549A">
        <w:rPr>
          <w:color w:val="000000"/>
          <w:sz w:val="24"/>
          <w:szCs w:val="24"/>
          <w:lang w:val="en-US"/>
        </w:rPr>
        <w:t>research</w:t>
      </w:r>
      <w:r w:rsidR="006A549A" w:rsidRPr="006A549A">
        <w:rPr>
          <w:color w:val="000000"/>
          <w:sz w:val="24"/>
          <w:szCs w:val="24"/>
          <w:lang w:val="en-US"/>
        </w:rPr>
        <w:t xml:space="preserve"> </w:t>
      </w:r>
      <w:r w:rsidR="006A549A">
        <w:rPr>
          <w:color w:val="000000"/>
          <w:sz w:val="24"/>
          <w:szCs w:val="24"/>
          <w:lang w:val="en-US"/>
        </w:rPr>
        <w:t>findings</w:t>
      </w:r>
      <w:r w:rsidR="006A549A" w:rsidRPr="006A549A">
        <w:rPr>
          <w:color w:val="000000"/>
          <w:sz w:val="24"/>
          <w:szCs w:val="24"/>
          <w:lang w:val="en-US"/>
        </w:rPr>
        <w:t xml:space="preserve"> </w:t>
      </w:r>
      <w:r w:rsidR="006A549A" w:rsidRPr="00D60335">
        <w:rPr>
          <w:color w:val="000000"/>
          <w:sz w:val="24"/>
          <w:szCs w:val="24"/>
          <w:lang w:val="en-US"/>
        </w:rPr>
        <w:t>in</w:t>
      </w:r>
      <w:r w:rsidR="006A549A" w:rsidRPr="006A549A">
        <w:rPr>
          <w:color w:val="000000"/>
          <w:sz w:val="24"/>
          <w:szCs w:val="24"/>
          <w:lang w:val="en-US"/>
        </w:rPr>
        <w:t xml:space="preserve"> </w:t>
      </w:r>
      <w:r w:rsidR="006A549A" w:rsidRPr="00D60335">
        <w:rPr>
          <w:color w:val="000000"/>
          <w:sz w:val="24"/>
          <w:szCs w:val="24"/>
          <w:lang w:val="en-US"/>
        </w:rPr>
        <w:t>terms</w:t>
      </w:r>
      <w:r w:rsidR="006A549A" w:rsidRPr="006A549A">
        <w:rPr>
          <w:color w:val="000000"/>
          <w:sz w:val="24"/>
          <w:szCs w:val="24"/>
          <w:lang w:val="en-US"/>
        </w:rPr>
        <w:t xml:space="preserve"> </w:t>
      </w:r>
      <w:r w:rsidR="006A549A" w:rsidRPr="00D60335">
        <w:rPr>
          <w:color w:val="000000"/>
          <w:sz w:val="24"/>
          <w:szCs w:val="24"/>
          <w:lang w:val="en-US"/>
        </w:rPr>
        <w:t>of</w:t>
      </w:r>
      <w:r w:rsidR="006A549A" w:rsidRPr="006A549A">
        <w:rPr>
          <w:color w:val="000000"/>
          <w:sz w:val="24"/>
          <w:szCs w:val="24"/>
          <w:lang w:val="en-US"/>
        </w:rPr>
        <w:t xml:space="preserve"> </w:t>
      </w:r>
      <w:r w:rsidR="006A549A" w:rsidRPr="00D60335">
        <w:rPr>
          <w:color w:val="000000"/>
          <w:sz w:val="24"/>
          <w:szCs w:val="24"/>
          <w:lang w:val="en-US"/>
        </w:rPr>
        <w:t>the</w:t>
      </w:r>
      <w:r w:rsidR="006A549A" w:rsidRPr="006A549A">
        <w:rPr>
          <w:color w:val="000000"/>
          <w:sz w:val="24"/>
          <w:szCs w:val="24"/>
          <w:lang w:val="en-US"/>
        </w:rPr>
        <w:t xml:space="preserve"> </w:t>
      </w:r>
      <w:r w:rsidR="006A549A" w:rsidRPr="00D60335">
        <w:rPr>
          <w:color w:val="000000"/>
          <w:sz w:val="24"/>
          <w:szCs w:val="24"/>
          <w:lang w:val="en-US"/>
        </w:rPr>
        <w:t>research</w:t>
      </w:r>
      <w:r w:rsidR="006A549A" w:rsidRPr="006A549A">
        <w:rPr>
          <w:color w:val="000000"/>
          <w:sz w:val="24"/>
          <w:szCs w:val="24"/>
          <w:lang w:val="en-US"/>
        </w:rPr>
        <w:t xml:space="preserve"> </w:t>
      </w:r>
      <w:r w:rsidR="006A549A" w:rsidRPr="00D60335">
        <w:rPr>
          <w:color w:val="000000"/>
          <w:sz w:val="24"/>
          <w:szCs w:val="24"/>
          <w:lang w:val="en-US"/>
        </w:rPr>
        <w:t>rationale</w:t>
      </w:r>
      <w:r w:rsidR="006A549A" w:rsidRPr="006A549A">
        <w:rPr>
          <w:color w:val="000000"/>
          <w:sz w:val="24"/>
          <w:szCs w:val="24"/>
          <w:lang w:val="en-US"/>
        </w:rPr>
        <w:t xml:space="preserve">, </w:t>
      </w:r>
      <w:r w:rsidR="006A549A" w:rsidRPr="00D60335">
        <w:rPr>
          <w:color w:val="000000"/>
          <w:sz w:val="24"/>
          <w:szCs w:val="24"/>
          <w:lang w:val="en-US"/>
        </w:rPr>
        <w:t>novelty</w:t>
      </w:r>
      <w:r w:rsidR="006A549A" w:rsidRPr="006A549A">
        <w:rPr>
          <w:color w:val="000000"/>
          <w:sz w:val="24"/>
          <w:szCs w:val="24"/>
          <w:lang w:val="en-US"/>
        </w:rPr>
        <w:t xml:space="preserve"> </w:t>
      </w:r>
      <w:r w:rsidR="006A549A" w:rsidRPr="00D60335">
        <w:rPr>
          <w:color w:val="000000"/>
          <w:sz w:val="24"/>
          <w:szCs w:val="24"/>
          <w:lang w:val="en-US"/>
        </w:rPr>
        <w:t>and</w:t>
      </w:r>
      <w:r w:rsidR="006A549A" w:rsidRPr="006A549A">
        <w:rPr>
          <w:color w:val="000000"/>
          <w:sz w:val="24"/>
          <w:szCs w:val="24"/>
          <w:lang w:val="en-US"/>
        </w:rPr>
        <w:t xml:space="preserve"> </w:t>
      </w:r>
      <w:r w:rsidR="006A549A" w:rsidRPr="00D60335">
        <w:rPr>
          <w:color w:val="000000"/>
          <w:sz w:val="24"/>
          <w:szCs w:val="24"/>
          <w:lang w:val="en-US"/>
        </w:rPr>
        <w:t>scientific</w:t>
      </w:r>
      <w:r w:rsidR="006A549A" w:rsidRPr="006A549A">
        <w:rPr>
          <w:color w:val="000000"/>
          <w:sz w:val="24"/>
          <w:szCs w:val="24"/>
          <w:lang w:val="en-US"/>
        </w:rPr>
        <w:t xml:space="preserve"> </w:t>
      </w:r>
      <w:r w:rsidR="006A549A" w:rsidRPr="00D60335">
        <w:rPr>
          <w:color w:val="000000"/>
          <w:sz w:val="24"/>
          <w:szCs w:val="24"/>
          <w:lang w:val="en-US"/>
        </w:rPr>
        <w:t>merit</w:t>
      </w:r>
      <w:r w:rsidR="006A549A" w:rsidRPr="006A549A">
        <w:rPr>
          <w:color w:val="000000"/>
          <w:sz w:val="24"/>
          <w:szCs w:val="24"/>
          <w:lang w:val="en-US"/>
        </w:rPr>
        <w:t xml:space="preserve"> </w:t>
      </w:r>
      <w:r w:rsidR="006A549A" w:rsidRPr="00D60335">
        <w:rPr>
          <w:color w:val="000000"/>
          <w:sz w:val="24"/>
          <w:szCs w:val="24"/>
          <w:lang w:val="en-US"/>
        </w:rPr>
        <w:t>of</w:t>
      </w:r>
      <w:r w:rsidR="006A549A" w:rsidRPr="006A549A">
        <w:rPr>
          <w:color w:val="000000"/>
          <w:sz w:val="24"/>
          <w:szCs w:val="24"/>
          <w:lang w:val="en-US"/>
        </w:rPr>
        <w:t xml:space="preserve"> </w:t>
      </w:r>
      <w:r w:rsidR="006A549A" w:rsidRPr="00D60335">
        <w:rPr>
          <w:color w:val="000000"/>
          <w:sz w:val="24"/>
          <w:szCs w:val="24"/>
          <w:lang w:val="en-US"/>
        </w:rPr>
        <w:t>the</w:t>
      </w:r>
      <w:r w:rsidR="006A549A" w:rsidRPr="006A549A">
        <w:rPr>
          <w:color w:val="000000"/>
          <w:sz w:val="24"/>
          <w:szCs w:val="24"/>
          <w:lang w:val="en-US"/>
        </w:rPr>
        <w:t xml:space="preserve"> </w:t>
      </w:r>
      <w:r w:rsidR="006A549A" w:rsidRPr="00D60335">
        <w:rPr>
          <w:color w:val="000000"/>
          <w:sz w:val="24"/>
          <w:szCs w:val="24"/>
          <w:lang w:val="en-US"/>
        </w:rPr>
        <w:t>obtained</w:t>
      </w:r>
      <w:r w:rsidR="006A549A" w:rsidRPr="006A549A">
        <w:rPr>
          <w:color w:val="000000"/>
          <w:sz w:val="24"/>
          <w:szCs w:val="24"/>
          <w:lang w:val="en-US"/>
        </w:rPr>
        <w:t xml:space="preserve"> </w:t>
      </w:r>
      <w:r w:rsidR="006A549A" w:rsidRPr="00D60335">
        <w:rPr>
          <w:color w:val="000000"/>
          <w:sz w:val="24"/>
          <w:szCs w:val="24"/>
          <w:lang w:val="en-US"/>
        </w:rPr>
        <w:t>findings</w:t>
      </w:r>
      <w:r w:rsidR="006A549A" w:rsidRPr="006A549A">
        <w:rPr>
          <w:color w:val="000000"/>
          <w:sz w:val="24"/>
          <w:szCs w:val="24"/>
          <w:lang w:val="en-US"/>
        </w:rPr>
        <w:t xml:space="preserve">, </w:t>
      </w:r>
      <w:r w:rsidR="006A549A" w:rsidRPr="00D60335">
        <w:rPr>
          <w:color w:val="000000"/>
          <w:sz w:val="24"/>
          <w:szCs w:val="24"/>
          <w:lang w:val="en-US"/>
        </w:rPr>
        <w:t>data</w:t>
      </w:r>
      <w:r w:rsidR="006A549A" w:rsidRPr="006A549A">
        <w:rPr>
          <w:color w:val="000000"/>
          <w:sz w:val="24"/>
          <w:szCs w:val="24"/>
          <w:lang w:val="en-US"/>
        </w:rPr>
        <w:t xml:space="preserve"> </w:t>
      </w:r>
      <w:r w:rsidR="006A549A" w:rsidRPr="00D60335">
        <w:rPr>
          <w:color w:val="000000"/>
          <w:sz w:val="24"/>
          <w:szCs w:val="24"/>
          <w:lang w:val="en-US"/>
        </w:rPr>
        <w:t>description</w:t>
      </w:r>
      <w:r w:rsidR="006A549A" w:rsidRPr="006A549A">
        <w:rPr>
          <w:color w:val="000000"/>
          <w:sz w:val="24"/>
          <w:szCs w:val="24"/>
          <w:lang w:val="en-US"/>
        </w:rPr>
        <w:t xml:space="preserve">, </w:t>
      </w:r>
      <w:r w:rsidR="006A549A" w:rsidRPr="00D60335">
        <w:rPr>
          <w:color w:val="000000"/>
          <w:sz w:val="24"/>
          <w:szCs w:val="24"/>
          <w:lang w:val="en-US"/>
        </w:rPr>
        <w:t>data</w:t>
      </w:r>
      <w:r w:rsidR="006A549A" w:rsidRPr="006A549A">
        <w:rPr>
          <w:color w:val="000000"/>
          <w:sz w:val="24"/>
          <w:szCs w:val="24"/>
          <w:lang w:val="en-US"/>
        </w:rPr>
        <w:t xml:space="preserve"> </w:t>
      </w:r>
      <w:r w:rsidR="006A549A" w:rsidRPr="00D60335">
        <w:rPr>
          <w:color w:val="000000"/>
          <w:sz w:val="24"/>
          <w:szCs w:val="24"/>
          <w:lang w:val="en-US"/>
        </w:rPr>
        <w:t>presentation</w:t>
      </w:r>
      <w:r w:rsidR="006A549A" w:rsidRPr="006A549A">
        <w:rPr>
          <w:color w:val="000000"/>
          <w:sz w:val="24"/>
          <w:szCs w:val="24"/>
          <w:lang w:val="en-US"/>
        </w:rPr>
        <w:t xml:space="preserve">, </w:t>
      </w:r>
      <w:r w:rsidR="006A549A" w:rsidRPr="00D60335">
        <w:rPr>
          <w:color w:val="000000"/>
          <w:sz w:val="24"/>
          <w:szCs w:val="24"/>
          <w:lang w:val="en-US"/>
        </w:rPr>
        <w:t>science</w:t>
      </w:r>
      <w:r w:rsidR="006A549A" w:rsidRPr="006A549A">
        <w:rPr>
          <w:color w:val="000000"/>
          <w:sz w:val="24"/>
          <w:szCs w:val="24"/>
          <w:lang w:val="en-US"/>
        </w:rPr>
        <w:t xml:space="preserve"> </w:t>
      </w:r>
      <w:r w:rsidR="006A549A" w:rsidRPr="00D60335">
        <w:rPr>
          <w:color w:val="000000"/>
          <w:sz w:val="24"/>
          <w:szCs w:val="24"/>
          <w:lang w:val="en-US"/>
        </w:rPr>
        <w:t>sources</w:t>
      </w:r>
      <w:r w:rsidR="006A549A" w:rsidRPr="006A549A">
        <w:rPr>
          <w:color w:val="000000"/>
          <w:sz w:val="24"/>
          <w:szCs w:val="24"/>
          <w:lang w:val="en-US"/>
        </w:rPr>
        <w:t xml:space="preserve"> </w:t>
      </w:r>
      <w:r w:rsidR="006A549A" w:rsidRPr="00D60335">
        <w:rPr>
          <w:color w:val="000000"/>
          <w:sz w:val="24"/>
          <w:szCs w:val="24"/>
          <w:lang w:val="en-US"/>
        </w:rPr>
        <w:t>citation</w:t>
      </w:r>
      <w:r w:rsidR="006A549A" w:rsidRPr="006A549A">
        <w:rPr>
          <w:color w:val="000000"/>
          <w:sz w:val="24"/>
          <w:szCs w:val="24"/>
          <w:lang w:val="en-US"/>
        </w:rPr>
        <w:t xml:space="preserve">, </w:t>
      </w:r>
      <w:r w:rsidR="006A549A" w:rsidRPr="00D60335">
        <w:rPr>
          <w:color w:val="000000"/>
          <w:sz w:val="24"/>
          <w:szCs w:val="24"/>
          <w:lang w:val="en-US"/>
        </w:rPr>
        <w:t>informative</w:t>
      </w:r>
      <w:r w:rsidR="006A549A" w:rsidRPr="006A549A">
        <w:rPr>
          <w:color w:val="000000"/>
          <w:sz w:val="24"/>
          <w:szCs w:val="24"/>
          <w:lang w:val="en-US"/>
        </w:rPr>
        <w:t xml:space="preserve"> </w:t>
      </w:r>
      <w:r w:rsidR="006A549A" w:rsidRPr="00D60335">
        <w:rPr>
          <w:color w:val="000000"/>
          <w:sz w:val="24"/>
          <w:szCs w:val="24"/>
          <w:lang w:val="en-US"/>
        </w:rPr>
        <w:t>value</w:t>
      </w:r>
      <w:r w:rsidR="006A549A" w:rsidRPr="006A549A">
        <w:rPr>
          <w:color w:val="000000"/>
          <w:sz w:val="24"/>
          <w:szCs w:val="24"/>
          <w:lang w:val="en-US"/>
        </w:rPr>
        <w:t xml:space="preserve"> </w:t>
      </w:r>
      <w:r w:rsidR="006A549A" w:rsidRPr="00D60335">
        <w:rPr>
          <w:color w:val="000000"/>
          <w:sz w:val="24"/>
          <w:szCs w:val="24"/>
          <w:lang w:val="en-US"/>
        </w:rPr>
        <w:t>of</w:t>
      </w:r>
      <w:r w:rsidR="006A549A" w:rsidRPr="006A549A">
        <w:rPr>
          <w:color w:val="000000"/>
          <w:sz w:val="24"/>
          <w:szCs w:val="24"/>
          <w:lang w:val="en-US"/>
        </w:rPr>
        <w:t xml:space="preserve"> </w:t>
      </w:r>
      <w:r w:rsidR="006A549A" w:rsidRPr="00D60335">
        <w:rPr>
          <w:color w:val="000000"/>
          <w:sz w:val="24"/>
          <w:szCs w:val="24"/>
          <w:lang w:val="en-US"/>
        </w:rPr>
        <w:t>the</w:t>
      </w:r>
      <w:r w:rsidR="006A549A" w:rsidRPr="006A549A">
        <w:rPr>
          <w:color w:val="000000"/>
          <w:sz w:val="24"/>
          <w:szCs w:val="24"/>
          <w:lang w:val="en-US"/>
        </w:rPr>
        <w:t xml:space="preserve"> </w:t>
      </w:r>
      <w:r w:rsidR="006A549A" w:rsidRPr="00D60335">
        <w:rPr>
          <w:color w:val="000000"/>
          <w:sz w:val="24"/>
          <w:szCs w:val="24"/>
          <w:lang w:val="en-US"/>
        </w:rPr>
        <w:t>abstract</w:t>
      </w:r>
      <w:r w:rsidR="006A549A" w:rsidRPr="006A549A">
        <w:rPr>
          <w:color w:val="000000"/>
          <w:sz w:val="24"/>
          <w:szCs w:val="24"/>
          <w:lang w:val="en-US"/>
        </w:rPr>
        <w:t xml:space="preserve">, </w:t>
      </w:r>
      <w:r w:rsidR="006A549A" w:rsidRPr="00D60335">
        <w:rPr>
          <w:color w:val="000000"/>
          <w:sz w:val="24"/>
          <w:szCs w:val="24"/>
          <w:lang w:val="en-US"/>
        </w:rPr>
        <w:t>assets</w:t>
      </w:r>
      <w:r w:rsidR="006A549A" w:rsidRPr="006A549A">
        <w:rPr>
          <w:color w:val="000000"/>
          <w:sz w:val="24"/>
          <w:szCs w:val="24"/>
          <w:lang w:val="en-US"/>
        </w:rPr>
        <w:t xml:space="preserve"> </w:t>
      </w:r>
      <w:r w:rsidR="006A549A" w:rsidRPr="00D60335">
        <w:rPr>
          <w:color w:val="000000"/>
          <w:sz w:val="24"/>
          <w:szCs w:val="24"/>
          <w:lang w:val="en-US"/>
        </w:rPr>
        <w:t>of</w:t>
      </w:r>
      <w:r w:rsidR="006A549A" w:rsidRPr="006A549A">
        <w:rPr>
          <w:color w:val="000000"/>
          <w:sz w:val="24"/>
          <w:szCs w:val="24"/>
          <w:lang w:val="en-US"/>
        </w:rPr>
        <w:t xml:space="preserve"> </w:t>
      </w:r>
      <w:r w:rsidR="006A549A" w:rsidRPr="00D60335">
        <w:rPr>
          <w:color w:val="000000"/>
          <w:sz w:val="24"/>
          <w:szCs w:val="24"/>
          <w:lang w:val="en-US"/>
        </w:rPr>
        <w:t>the</w:t>
      </w:r>
      <w:r w:rsidR="006A549A" w:rsidRPr="006A549A">
        <w:rPr>
          <w:color w:val="000000"/>
          <w:sz w:val="24"/>
          <w:szCs w:val="24"/>
          <w:lang w:val="en-US"/>
        </w:rPr>
        <w:t xml:space="preserve"> </w:t>
      </w:r>
      <w:r w:rsidR="006A549A" w:rsidRPr="00D60335">
        <w:rPr>
          <w:color w:val="000000"/>
          <w:sz w:val="24"/>
          <w:szCs w:val="24"/>
          <w:lang w:val="en-US"/>
        </w:rPr>
        <w:t>research</w:t>
      </w:r>
      <w:r w:rsidR="006A549A" w:rsidRPr="006A549A">
        <w:rPr>
          <w:color w:val="000000"/>
          <w:sz w:val="24"/>
          <w:szCs w:val="24"/>
          <w:lang w:val="en-US"/>
        </w:rPr>
        <w:t xml:space="preserve"> </w:t>
      </w:r>
      <w:r w:rsidR="006A549A" w:rsidRPr="00D60335">
        <w:rPr>
          <w:color w:val="000000"/>
          <w:sz w:val="24"/>
          <w:szCs w:val="24"/>
          <w:lang w:val="en-US"/>
        </w:rPr>
        <w:t>paper</w:t>
      </w:r>
      <w:r w:rsidR="006A549A" w:rsidRPr="006A549A">
        <w:rPr>
          <w:color w:val="000000"/>
          <w:sz w:val="24"/>
          <w:szCs w:val="24"/>
          <w:lang w:val="en-US"/>
        </w:rPr>
        <w:t xml:space="preserve">, </w:t>
      </w:r>
      <w:proofErr w:type="gramStart"/>
      <w:r w:rsidR="006A549A" w:rsidRPr="00D60335">
        <w:rPr>
          <w:color w:val="000000"/>
          <w:sz w:val="24"/>
          <w:szCs w:val="24"/>
          <w:lang w:val="en-US"/>
        </w:rPr>
        <w:t>limitations</w:t>
      </w:r>
      <w:proofErr w:type="gramEnd"/>
      <w:r w:rsidR="006A549A" w:rsidRPr="006A549A">
        <w:rPr>
          <w:color w:val="000000"/>
          <w:sz w:val="24"/>
          <w:szCs w:val="24"/>
          <w:lang w:val="en-US"/>
        </w:rPr>
        <w:t xml:space="preserve"> </w:t>
      </w:r>
      <w:r w:rsidR="006A549A" w:rsidRPr="00D60335">
        <w:rPr>
          <w:color w:val="000000"/>
          <w:sz w:val="24"/>
          <w:szCs w:val="24"/>
          <w:lang w:val="en-US"/>
        </w:rPr>
        <w:t>of</w:t>
      </w:r>
      <w:r w:rsidR="006A549A" w:rsidRPr="006A549A">
        <w:rPr>
          <w:color w:val="000000"/>
          <w:sz w:val="24"/>
          <w:szCs w:val="24"/>
          <w:lang w:val="en-US"/>
        </w:rPr>
        <w:t xml:space="preserve"> </w:t>
      </w:r>
      <w:r w:rsidR="006A549A" w:rsidRPr="00D60335">
        <w:rPr>
          <w:color w:val="000000"/>
          <w:sz w:val="24"/>
          <w:szCs w:val="24"/>
          <w:lang w:val="en-US"/>
        </w:rPr>
        <w:t>the</w:t>
      </w:r>
      <w:r w:rsidR="006A549A" w:rsidRPr="006A549A">
        <w:rPr>
          <w:color w:val="000000"/>
          <w:sz w:val="24"/>
          <w:szCs w:val="24"/>
          <w:lang w:val="en-US"/>
        </w:rPr>
        <w:t xml:space="preserve"> </w:t>
      </w:r>
      <w:r w:rsidR="006A549A" w:rsidRPr="00D60335">
        <w:rPr>
          <w:color w:val="000000"/>
          <w:sz w:val="24"/>
          <w:szCs w:val="24"/>
          <w:lang w:val="en-US"/>
        </w:rPr>
        <w:t>research</w:t>
      </w:r>
      <w:r w:rsidR="006A549A" w:rsidRPr="006A549A">
        <w:rPr>
          <w:color w:val="000000"/>
          <w:sz w:val="24"/>
          <w:szCs w:val="24"/>
          <w:lang w:val="en-US"/>
        </w:rPr>
        <w:t xml:space="preserve"> </w:t>
      </w:r>
      <w:r w:rsidR="006A549A" w:rsidRPr="00D60335">
        <w:rPr>
          <w:color w:val="000000"/>
          <w:sz w:val="24"/>
          <w:szCs w:val="24"/>
          <w:lang w:val="en-US"/>
        </w:rPr>
        <w:t>paper</w:t>
      </w:r>
      <w:r w:rsidRPr="006A549A">
        <w:rPr>
          <w:sz w:val="24"/>
          <w:szCs w:val="24"/>
          <w:lang w:val="en-US"/>
        </w:rPr>
        <w:t>.</w:t>
      </w:r>
    </w:p>
    <w:p w:rsidR="00AD12F2" w:rsidRPr="006A549A" w:rsidRDefault="005B7F18">
      <w:pPr>
        <w:widowControl w:val="0"/>
        <w:rPr>
          <w:sz w:val="24"/>
          <w:szCs w:val="24"/>
          <w:lang w:val="en-US"/>
        </w:rPr>
      </w:pPr>
      <w:r w:rsidRPr="000E33CB">
        <w:rPr>
          <w:sz w:val="24"/>
          <w:szCs w:val="24"/>
          <w:lang w:val="en-US"/>
        </w:rPr>
        <w:t>2</w:t>
      </w:r>
      <w:r w:rsidR="00334652" w:rsidRPr="000E33CB">
        <w:rPr>
          <w:sz w:val="24"/>
          <w:szCs w:val="24"/>
          <w:lang w:val="en-US"/>
        </w:rPr>
        <w:t>.9</w:t>
      </w:r>
      <w:r w:rsidR="00156050" w:rsidRPr="000E33CB">
        <w:rPr>
          <w:sz w:val="24"/>
          <w:szCs w:val="24"/>
          <w:lang w:val="en-US"/>
        </w:rPr>
        <w:t>.2</w:t>
      </w:r>
      <w:r w:rsidRPr="000E33CB">
        <w:rPr>
          <w:sz w:val="24"/>
          <w:szCs w:val="24"/>
          <w:lang w:val="en-US"/>
        </w:rPr>
        <w:t>.</w:t>
      </w:r>
      <w:r w:rsidR="00176D4D" w:rsidRPr="000E33CB">
        <w:rPr>
          <w:sz w:val="24"/>
          <w:szCs w:val="24"/>
          <w:lang w:val="en-US"/>
        </w:rPr>
        <w:t> </w:t>
      </w:r>
      <w:r w:rsidR="00713B24">
        <w:rPr>
          <w:color w:val="000000"/>
          <w:sz w:val="24"/>
          <w:szCs w:val="24"/>
          <w:lang w:val="en-US"/>
        </w:rPr>
        <w:t>S</w:t>
      </w:r>
      <w:r w:rsidR="006A549A" w:rsidRPr="00D60335">
        <w:rPr>
          <w:color w:val="000000"/>
          <w:sz w:val="24"/>
          <w:szCs w:val="24"/>
          <w:lang w:val="en-US"/>
        </w:rPr>
        <w:t>tate</w:t>
      </w:r>
      <w:r w:rsidR="00713B24">
        <w:rPr>
          <w:color w:val="000000"/>
          <w:sz w:val="24"/>
          <w:szCs w:val="24"/>
          <w:lang w:val="en-US"/>
        </w:rPr>
        <w:t>s</w:t>
      </w:r>
      <w:r w:rsidR="006A549A" w:rsidRPr="00D60335">
        <w:rPr>
          <w:color w:val="000000"/>
          <w:sz w:val="24"/>
          <w:szCs w:val="24"/>
          <w:lang w:val="en-US"/>
        </w:rPr>
        <w:t xml:space="preserve"> objective and essential comments and recommendations to increase scientific quality of the manuscript</w:t>
      </w:r>
      <w:r w:rsidR="00713B24">
        <w:rPr>
          <w:color w:val="000000"/>
          <w:sz w:val="24"/>
          <w:szCs w:val="24"/>
          <w:lang w:val="en-US"/>
        </w:rPr>
        <w:t>.</w:t>
      </w:r>
    </w:p>
    <w:p w:rsidR="00AD12F2" w:rsidRPr="006A549A" w:rsidRDefault="00334652">
      <w:pPr>
        <w:widowControl w:val="0"/>
        <w:rPr>
          <w:sz w:val="24"/>
          <w:szCs w:val="24"/>
          <w:lang w:val="en-US"/>
        </w:rPr>
      </w:pPr>
      <w:r w:rsidRPr="000E33CB">
        <w:rPr>
          <w:sz w:val="24"/>
          <w:szCs w:val="24"/>
          <w:lang w:val="en-US"/>
        </w:rPr>
        <w:t>2.9</w:t>
      </w:r>
      <w:r w:rsidR="00156050" w:rsidRPr="000E33CB">
        <w:rPr>
          <w:sz w:val="24"/>
          <w:szCs w:val="24"/>
          <w:lang w:val="en-US"/>
        </w:rPr>
        <w:t>.3</w:t>
      </w:r>
      <w:r w:rsidR="00176D4D" w:rsidRPr="000E33CB">
        <w:rPr>
          <w:sz w:val="24"/>
          <w:szCs w:val="24"/>
          <w:lang w:val="en-US"/>
        </w:rPr>
        <w:t>. </w:t>
      </w:r>
      <w:r w:rsidR="00107999">
        <w:rPr>
          <w:color w:val="000000"/>
          <w:sz w:val="24"/>
          <w:szCs w:val="24"/>
          <w:lang w:val="en-US"/>
        </w:rPr>
        <w:t>F</w:t>
      </w:r>
      <w:r w:rsidR="006A549A" w:rsidRPr="00D60335">
        <w:rPr>
          <w:color w:val="000000"/>
          <w:sz w:val="24"/>
          <w:szCs w:val="24"/>
          <w:lang w:val="en-US"/>
        </w:rPr>
        <w:t>inally advise</w:t>
      </w:r>
      <w:r w:rsidR="00107999">
        <w:rPr>
          <w:color w:val="000000"/>
          <w:sz w:val="24"/>
          <w:szCs w:val="24"/>
          <w:lang w:val="en-US"/>
        </w:rPr>
        <w:t>s</w:t>
      </w:r>
      <w:r w:rsidR="006A549A" w:rsidRPr="00D60335">
        <w:rPr>
          <w:color w:val="000000"/>
          <w:sz w:val="24"/>
          <w:szCs w:val="24"/>
          <w:lang w:val="en-US"/>
        </w:rPr>
        <w:t xml:space="preserve"> on the manuscript public</w:t>
      </w:r>
      <w:r w:rsidR="00065502">
        <w:rPr>
          <w:color w:val="000000"/>
          <w:sz w:val="24"/>
          <w:szCs w:val="24"/>
          <w:lang w:val="en-US"/>
        </w:rPr>
        <w:t>ation (recommend publishing the </w:t>
      </w:r>
      <w:r w:rsidR="006A549A" w:rsidRPr="00D60335">
        <w:rPr>
          <w:color w:val="000000"/>
          <w:sz w:val="24"/>
          <w:szCs w:val="24"/>
          <w:lang w:val="en-US"/>
        </w:rPr>
        <w:t>manuscript as a research article without changes or after making the reviewer’s majo</w:t>
      </w:r>
      <w:r w:rsidR="00107999">
        <w:rPr>
          <w:color w:val="000000"/>
          <w:sz w:val="24"/>
          <w:szCs w:val="24"/>
          <w:lang w:val="en-US"/>
        </w:rPr>
        <w:t>r revisions, require additional</w:t>
      </w:r>
      <w:r w:rsidR="006A549A" w:rsidRPr="00D60335">
        <w:rPr>
          <w:color w:val="000000"/>
          <w:sz w:val="24"/>
          <w:szCs w:val="24"/>
          <w:lang w:val="en-US"/>
        </w:rPr>
        <w:t xml:space="preserve"> reviewing, after making the reviewer’s minor rev</w:t>
      </w:r>
      <w:r w:rsidR="006A549A">
        <w:rPr>
          <w:color w:val="000000"/>
          <w:sz w:val="24"/>
          <w:szCs w:val="24"/>
          <w:lang w:val="en-US"/>
        </w:rPr>
        <w:t>isions, cannot be published) on</w:t>
      </w:r>
      <w:r w:rsidR="00065502">
        <w:rPr>
          <w:color w:val="000000"/>
          <w:sz w:val="24"/>
          <w:szCs w:val="24"/>
          <w:lang w:val="en-US"/>
        </w:rPr>
        <w:t xml:space="preserve"> </w:t>
      </w:r>
      <w:r w:rsidR="006A549A" w:rsidRPr="00D60335">
        <w:rPr>
          <w:color w:val="000000"/>
          <w:sz w:val="24"/>
          <w:szCs w:val="24"/>
          <w:lang w:val="en-US"/>
        </w:rPr>
        <w:t>the</w:t>
      </w:r>
      <w:r w:rsidR="00065502">
        <w:rPr>
          <w:color w:val="000000"/>
          <w:sz w:val="24"/>
          <w:szCs w:val="24"/>
          <w:lang w:val="en-US"/>
        </w:rPr>
        <w:t xml:space="preserve"> </w:t>
      </w:r>
      <w:r w:rsidR="006A549A" w:rsidRPr="00D60335">
        <w:rPr>
          <w:color w:val="000000"/>
          <w:sz w:val="24"/>
          <w:szCs w:val="24"/>
          <w:lang w:val="en-US"/>
        </w:rPr>
        <w:t>basis of specific facts and produce</w:t>
      </w:r>
      <w:r w:rsidR="00107999">
        <w:rPr>
          <w:color w:val="000000"/>
          <w:sz w:val="24"/>
          <w:szCs w:val="24"/>
          <w:lang w:val="en-US"/>
        </w:rPr>
        <w:t>s</w:t>
      </w:r>
      <w:r w:rsidR="006A549A" w:rsidRPr="00D60335">
        <w:rPr>
          <w:color w:val="000000"/>
          <w:sz w:val="24"/>
          <w:szCs w:val="24"/>
          <w:lang w:val="en-US"/>
        </w:rPr>
        <w:t xml:space="preserve"> evidence of their decision.</w:t>
      </w:r>
    </w:p>
    <w:p w:rsidR="00156050" w:rsidRPr="00BD4AC8" w:rsidRDefault="00334652" w:rsidP="00156050">
      <w:pPr>
        <w:widowControl w:val="0"/>
        <w:rPr>
          <w:sz w:val="24"/>
          <w:szCs w:val="24"/>
          <w:lang w:val="en-US"/>
        </w:rPr>
      </w:pPr>
      <w:r w:rsidRPr="00C80F31">
        <w:rPr>
          <w:sz w:val="24"/>
          <w:szCs w:val="24"/>
          <w:lang w:val="en-US"/>
        </w:rPr>
        <w:t>2.10</w:t>
      </w:r>
      <w:r w:rsidR="00176D4D" w:rsidRPr="00C80F31">
        <w:rPr>
          <w:sz w:val="24"/>
          <w:szCs w:val="24"/>
          <w:lang w:val="en-US"/>
        </w:rPr>
        <w:t>. </w:t>
      </w:r>
      <w:r w:rsidR="00B97185">
        <w:rPr>
          <w:sz w:val="24"/>
          <w:szCs w:val="24"/>
          <w:lang w:val="en-US"/>
        </w:rPr>
        <w:t>T</w:t>
      </w:r>
      <w:r w:rsidR="009551C9">
        <w:rPr>
          <w:sz w:val="24"/>
          <w:szCs w:val="24"/>
          <w:lang w:val="en-US"/>
        </w:rPr>
        <w:t>he</w:t>
      </w:r>
      <w:r w:rsidR="009551C9" w:rsidRPr="00C80F31">
        <w:rPr>
          <w:sz w:val="24"/>
          <w:szCs w:val="24"/>
          <w:lang w:val="en-US"/>
        </w:rPr>
        <w:t xml:space="preserve"> </w:t>
      </w:r>
      <w:r w:rsidR="009551C9">
        <w:rPr>
          <w:b/>
          <w:sz w:val="24"/>
          <w:szCs w:val="24"/>
          <w:lang w:val="en-US"/>
        </w:rPr>
        <w:t>Reviewer</w:t>
      </w:r>
      <w:r w:rsidR="009551C9" w:rsidRPr="00C80F31">
        <w:rPr>
          <w:b/>
          <w:sz w:val="24"/>
          <w:szCs w:val="24"/>
          <w:lang w:val="en-US"/>
        </w:rPr>
        <w:t xml:space="preserve"> </w:t>
      </w:r>
      <w:r w:rsidR="00B97185">
        <w:rPr>
          <w:sz w:val="24"/>
          <w:szCs w:val="24"/>
          <w:lang w:val="en-US"/>
        </w:rPr>
        <w:t>ensures confidentiality of the manuscript content</w:t>
      </w:r>
      <w:r w:rsidR="00156050" w:rsidRPr="00C80F31">
        <w:rPr>
          <w:sz w:val="24"/>
          <w:szCs w:val="24"/>
          <w:lang w:val="en-US"/>
        </w:rPr>
        <w:t xml:space="preserve"> </w:t>
      </w:r>
      <w:r w:rsidR="00C80F31">
        <w:rPr>
          <w:sz w:val="24"/>
          <w:szCs w:val="24"/>
          <w:lang w:val="en-US"/>
        </w:rPr>
        <w:t>and does not</w:t>
      </w:r>
      <w:r w:rsidR="00156050" w:rsidRPr="00C80F31">
        <w:rPr>
          <w:sz w:val="24"/>
          <w:szCs w:val="24"/>
          <w:lang w:val="en-US"/>
        </w:rPr>
        <w:t xml:space="preserve"> </w:t>
      </w:r>
      <w:r w:rsidR="00065502">
        <w:rPr>
          <w:color w:val="000000"/>
          <w:sz w:val="24"/>
          <w:szCs w:val="24"/>
          <w:lang w:val="en-US"/>
        </w:rPr>
        <w:t>use the </w:t>
      </w:r>
      <w:r w:rsidR="00C80F31" w:rsidRPr="00D60335">
        <w:rPr>
          <w:color w:val="000000"/>
          <w:sz w:val="24"/>
          <w:szCs w:val="24"/>
          <w:lang w:val="en-US"/>
        </w:rPr>
        <w:t>unpublished manuscript materials to advantage without the authors’ written consent</w:t>
      </w:r>
      <w:r w:rsidR="00156050" w:rsidRPr="00C80F31">
        <w:rPr>
          <w:sz w:val="24"/>
          <w:szCs w:val="24"/>
          <w:lang w:val="en-US"/>
        </w:rPr>
        <w:t xml:space="preserve">. </w:t>
      </w:r>
      <w:r w:rsidR="00065502">
        <w:rPr>
          <w:color w:val="000000"/>
          <w:sz w:val="24"/>
          <w:szCs w:val="24"/>
          <w:lang w:val="en-US"/>
        </w:rPr>
        <w:t>Only the </w:t>
      </w:r>
      <w:r w:rsidR="00BD4AC8">
        <w:rPr>
          <w:b/>
          <w:sz w:val="24"/>
          <w:szCs w:val="24"/>
          <w:lang w:val="en-US"/>
        </w:rPr>
        <w:t>Reviewer’s</w:t>
      </w:r>
      <w:r w:rsidR="00BD4AC8" w:rsidRPr="00D60335">
        <w:rPr>
          <w:color w:val="000000"/>
          <w:sz w:val="24"/>
          <w:szCs w:val="24"/>
          <w:lang w:val="en-US"/>
        </w:rPr>
        <w:t xml:space="preserve"> st</w:t>
      </w:r>
      <w:r w:rsidR="00BD4AC8">
        <w:rPr>
          <w:color w:val="000000"/>
          <w:sz w:val="24"/>
          <w:szCs w:val="24"/>
          <w:lang w:val="en-US"/>
        </w:rPr>
        <w:t>atement about the incredib</w:t>
      </w:r>
      <w:r w:rsidR="00BD4AC8" w:rsidRPr="00D60335">
        <w:rPr>
          <w:color w:val="000000"/>
          <w:sz w:val="24"/>
          <w:szCs w:val="24"/>
          <w:lang w:val="en-US"/>
        </w:rPr>
        <w:t>l</w:t>
      </w:r>
      <w:r w:rsidR="00065502">
        <w:rPr>
          <w:color w:val="000000"/>
          <w:sz w:val="24"/>
          <w:szCs w:val="24"/>
          <w:lang w:val="en-US"/>
        </w:rPr>
        <w:t>e</w:t>
      </w:r>
      <w:r w:rsidR="00BD4AC8" w:rsidRPr="00D60335">
        <w:rPr>
          <w:color w:val="000000"/>
          <w:sz w:val="24"/>
          <w:szCs w:val="24"/>
          <w:lang w:val="en-US"/>
        </w:rPr>
        <w:t xml:space="preserve"> </w:t>
      </w:r>
      <w:r w:rsidR="00BD4AC8">
        <w:rPr>
          <w:color w:val="000000"/>
          <w:sz w:val="24"/>
          <w:szCs w:val="24"/>
          <w:lang w:val="en-US"/>
        </w:rPr>
        <w:t>or</w:t>
      </w:r>
      <w:r w:rsidR="00BD4AC8" w:rsidRPr="00D60335">
        <w:rPr>
          <w:color w:val="000000"/>
          <w:sz w:val="24"/>
          <w:szCs w:val="24"/>
          <w:lang w:val="en-US"/>
        </w:rPr>
        <w:t xml:space="preserve"> falsified </w:t>
      </w:r>
      <w:r w:rsidR="00BD4AC8">
        <w:rPr>
          <w:color w:val="000000"/>
          <w:sz w:val="24"/>
          <w:szCs w:val="24"/>
          <w:lang w:val="en-US"/>
        </w:rPr>
        <w:t>materials described in the manuscript</w:t>
      </w:r>
      <w:r w:rsidR="00BD4AC8" w:rsidRPr="00D60335">
        <w:rPr>
          <w:color w:val="000000"/>
          <w:sz w:val="24"/>
          <w:szCs w:val="24"/>
          <w:lang w:val="en-US"/>
        </w:rPr>
        <w:t xml:space="preserve"> evidences a confidentiality breach.</w:t>
      </w:r>
    </w:p>
    <w:p w:rsidR="00AD12F2" w:rsidRPr="003B0A12" w:rsidRDefault="003B0A12">
      <w:pPr>
        <w:widowControl w:val="0"/>
        <w:rPr>
          <w:sz w:val="24"/>
          <w:szCs w:val="24"/>
          <w:lang w:val="en-US"/>
        </w:rPr>
      </w:pPr>
      <w:r>
        <w:rPr>
          <w:sz w:val="24"/>
          <w:szCs w:val="24"/>
          <w:lang w:val="en-US"/>
        </w:rPr>
        <w:t xml:space="preserve">There is no royalty fee for </w:t>
      </w:r>
      <w:r w:rsidR="009551C9">
        <w:rPr>
          <w:sz w:val="24"/>
          <w:szCs w:val="24"/>
          <w:lang w:val="en-US"/>
        </w:rPr>
        <w:t>the</w:t>
      </w:r>
      <w:r w:rsidR="009551C9" w:rsidRPr="003B0A12">
        <w:rPr>
          <w:sz w:val="24"/>
          <w:szCs w:val="24"/>
          <w:lang w:val="en-US"/>
        </w:rPr>
        <w:t xml:space="preserve"> </w:t>
      </w:r>
      <w:r w:rsidR="009551C9">
        <w:rPr>
          <w:b/>
          <w:sz w:val="24"/>
          <w:szCs w:val="24"/>
          <w:lang w:val="en-US"/>
        </w:rPr>
        <w:t>Reviewer</w:t>
      </w:r>
      <w:r w:rsidR="009551C9" w:rsidRPr="003B0A12">
        <w:rPr>
          <w:b/>
          <w:sz w:val="24"/>
          <w:szCs w:val="24"/>
          <w:lang w:val="en-US"/>
        </w:rPr>
        <w:t xml:space="preserve"> </w:t>
      </w:r>
      <w:r w:rsidRPr="003B0A12">
        <w:rPr>
          <w:sz w:val="24"/>
          <w:szCs w:val="24"/>
          <w:lang w:val="en-US"/>
        </w:rPr>
        <w:t>granting the rights</w:t>
      </w:r>
      <w:r>
        <w:rPr>
          <w:b/>
          <w:sz w:val="24"/>
          <w:szCs w:val="24"/>
          <w:lang w:val="en-US"/>
        </w:rPr>
        <w:t xml:space="preserve"> </w:t>
      </w:r>
      <w:r w:rsidR="009551C9">
        <w:rPr>
          <w:sz w:val="24"/>
          <w:szCs w:val="24"/>
          <w:lang w:val="en-US"/>
        </w:rPr>
        <w:t>to</w:t>
      </w:r>
      <w:r w:rsidR="009551C9" w:rsidRPr="003B0A12">
        <w:rPr>
          <w:sz w:val="24"/>
          <w:szCs w:val="24"/>
          <w:lang w:val="en-US"/>
        </w:rPr>
        <w:t xml:space="preserve"> </w:t>
      </w:r>
      <w:r w:rsidR="009551C9">
        <w:rPr>
          <w:sz w:val="24"/>
          <w:szCs w:val="24"/>
          <w:lang w:val="en-US"/>
        </w:rPr>
        <w:t>t</w:t>
      </w:r>
      <w:r w:rsidR="009551C9" w:rsidRPr="009551C9">
        <w:rPr>
          <w:sz w:val="24"/>
          <w:szCs w:val="24"/>
          <w:lang w:val="en-US"/>
        </w:rPr>
        <w:t>he</w:t>
      </w:r>
      <w:r w:rsidR="009551C9" w:rsidRPr="003B0A12">
        <w:rPr>
          <w:sz w:val="24"/>
          <w:szCs w:val="24"/>
          <w:lang w:val="en-US"/>
        </w:rPr>
        <w:t xml:space="preserve"> </w:t>
      </w:r>
      <w:r w:rsidR="009551C9">
        <w:rPr>
          <w:b/>
          <w:sz w:val="24"/>
          <w:szCs w:val="24"/>
          <w:lang w:val="en-US"/>
        </w:rPr>
        <w:t>Editorial</w:t>
      </w:r>
      <w:r w:rsidR="009551C9" w:rsidRPr="003B0A12">
        <w:rPr>
          <w:b/>
          <w:sz w:val="24"/>
          <w:szCs w:val="24"/>
          <w:lang w:val="en-US"/>
        </w:rPr>
        <w:t xml:space="preserve"> </w:t>
      </w:r>
      <w:r w:rsidR="009551C9">
        <w:rPr>
          <w:b/>
          <w:sz w:val="24"/>
          <w:szCs w:val="24"/>
          <w:lang w:val="en-US"/>
        </w:rPr>
        <w:t>Office</w:t>
      </w:r>
      <w:r w:rsidR="005B7F18" w:rsidRPr="003B0A12">
        <w:rPr>
          <w:sz w:val="24"/>
          <w:szCs w:val="24"/>
          <w:lang w:val="en-US"/>
        </w:rPr>
        <w:t>.</w:t>
      </w:r>
    </w:p>
    <w:p w:rsidR="00AD12F2" w:rsidRPr="000C1FEB" w:rsidRDefault="005B7F18">
      <w:pPr>
        <w:widowControl w:val="0"/>
        <w:rPr>
          <w:sz w:val="24"/>
          <w:szCs w:val="24"/>
          <w:lang w:val="en-US"/>
        </w:rPr>
      </w:pPr>
      <w:r w:rsidRPr="000E33CB">
        <w:rPr>
          <w:sz w:val="24"/>
          <w:szCs w:val="24"/>
          <w:lang w:val="en-US"/>
        </w:rPr>
        <w:t>2.1</w:t>
      </w:r>
      <w:r w:rsidR="00334652" w:rsidRPr="000E33CB">
        <w:rPr>
          <w:sz w:val="24"/>
          <w:szCs w:val="24"/>
          <w:lang w:val="en-US"/>
        </w:rPr>
        <w:t>1</w:t>
      </w:r>
      <w:r w:rsidRPr="000E33CB">
        <w:rPr>
          <w:sz w:val="24"/>
          <w:szCs w:val="24"/>
          <w:lang w:val="en-US"/>
        </w:rPr>
        <w:t>.</w:t>
      </w:r>
      <w:r w:rsidRPr="000E33CB">
        <w:rPr>
          <w:b/>
          <w:sz w:val="24"/>
          <w:szCs w:val="24"/>
          <w:lang w:val="en-US"/>
        </w:rPr>
        <w:t> </w:t>
      </w:r>
      <w:r w:rsidR="003B0A12" w:rsidRPr="003B0A12">
        <w:rPr>
          <w:sz w:val="24"/>
          <w:szCs w:val="24"/>
          <w:lang w:val="en-US"/>
        </w:rPr>
        <w:t>T</w:t>
      </w:r>
      <w:r w:rsidR="009551C9">
        <w:rPr>
          <w:sz w:val="24"/>
          <w:szCs w:val="24"/>
          <w:lang w:val="en-US"/>
        </w:rPr>
        <w:t>he</w:t>
      </w:r>
      <w:r w:rsidR="009551C9" w:rsidRPr="000C1FEB">
        <w:rPr>
          <w:sz w:val="24"/>
          <w:szCs w:val="24"/>
          <w:lang w:val="en-US"/>
        </w:rPr>
        <w:t xml:space="preserve"> </w:t>
      </w:r>
      <w:r w:rsidR="009551C9">
        <w:rPr>
          <w:b/>
          <w:sz w:val="24"/>
          <w:szCs w:val="24"/>
          <w:lang w:val="en-US"/>
        </w:rPr>
        <w:t>Reviewer</w:t>
      </w:r>
      <w:r w:rsidR="009551C9" w:rsidRPr="000C1FEB">
        <w:rPr>
          <w:b/>
          <w:sz w:val="24"/>
          <w:szCs w:val="24"/>
          <w:lang w:val="en-US"/>
        </w:rPr>
        <w:t xml:space="preserve"> </w:t>
      </w:r>
      <w:r w:rsidR="000C1FEB">
        <w:rPr>
          <w:sz w:val="24"/>
          <w:szCs w:val="24"/>
          <w:lang w:val="en-US"/>
        </w:rPr>
        <w:t>also</w:t>
      </w:r>
      <w:r w:rsidR="000C1FEB" w:rsidRPr="000C1FEB">
        <w:rPr>
          <w:sz w:val="24"/>
          <w:szCs w:val="24"/>
          <w:lang w:val="en-US"/>
        </w:rPr>
        <w:t xml:space="preserve"> </w:t>
      </w:r>
      <w:r w:rsidR="000C1FEB">
        <w:rPr>
          <w:sz w:val="24"/>
          <w:szCs w:val="24"/>
          <w:lang w:val="en-US"/>
        </w:rPr>
        <w:t>grants</w:t>
      </w:r>
      <w:r w:rsidR="000C1FEB" w:rsidRPr="000C1FEB">
        <w:rPr>
          <w:sz w:val="24"/>
          <w:szCs w:val="24"/>
          <w:lang w:val="en-US"/>
        </w:rPr>
        <w:t xml:space="preserve"> </w:t>
      </w:r>
      <w:r w:rsidR="000C1FEB">
        <w:rPr>
          <w:sz w:val="24"/>
          <w:szCs w:val="24"/>
          <w:lang w:val="en-US"/>
        </w:rPr>
        <w:t>t</w:t>
      </w:r>
      <w:r w:rsidR="009551C9" w:rsidRPr="009551C9">
        <w:rPr>
          <w:sz w:val="24"/>
          <w:szCs w:val="24"/>
          <w:lang w:val="en-US"/>
        </w:rPr>
        <w:t>he</w:t>
      </w:r>
      <w:r w:rsidR="009551C9" w:rsidRPr="000C1FEB">
        <w:rPr>
          <w:sz w:val="24"/>
          <w:szCs w:val="24"/>
          <w:lang w:val="en-US"/>
        </w:rPr>
        <w:t xml:space="preserve"> </w:t>
      </w:r>
      <w:r w:rsidR="009551C9">
        <w:rPr>
          <w:b/>
          <w:sz w:val="24"/>
          <w:szCs w:val="24"/>
          <w:lang w:val="en-US"/>
        </w:rPr>
        <w:t>Editorial</w:t>
      </w:r>
      <w:r w:rsidR="009551C9" w:rsidRPr="000C1FEB">
        <w:rPr>
          <w:b/>
          <w:sz w:val="24"/>
          <w:szCs w:val="24"/>
          <w:lang w:val="en-US"/>
        </w:rPr>
        <w:t xml:space="preserve"> </w:t>
      </w:r>
      <w:r w:rsidR="009551C9">
        <w:rPr>
          <w:b/>
          <w:sz w:val="24"/>
          <w:szCs w:val="24"/>
          <w:lang w:val="en-US"/>
        </w:rPr>
        <w:t>Office</w:t>
      </w:r>
      <w:r w:rsidR="009551C9" w:rsidRPr="000C1FEB">
        <w:rPr>
          <w:b/>
          <w:sz w:val="24"/>
          <w:szCs w:val="24"/>
          <w:lang w:val="en-US"/>
        </w:rPr>
        <w:t xml:space="preserve"> </w:t>
      </w:r>
      <w:r w:rsidR="000C1FEB">
        <w:rPr>
          <w:sz w:val="24"/>
          <w:szCs w:val="24"/>
          <w:lang w:val="en-US"/>
        </w:rPr>
        <w:t>the</w:t>
      </w:r>
      <w:r w:rsidR="000C1FEB" w:rsidRPr="000C1FEB">
        <w:rPr>
          <w:sz w:val="24"/>
          <w:szCs w:val="24"/>
          <w:lang w:val="en-US"/>
        </w:rPr>
        <w:t xml:space="preserve"> </w:t>
      </w:r>
      <w:r w:rsidR="000C1FEB">
        <w:rPr>
          <w:sz w:val="24"/>
          <w:szCs w:val="24"/>
          <w:lang w:val="en-US"/>
        </w:rPr>
        <w:t>right</w:t>
      </w:r>
      <w:r w:rsidR="000C1FEB" w:rsidRPr="000C1FEB">
        <w:rPr>
          <w:sz w:val="24"/>
          <w:szCs w:val="24"/>
          <w:lang w:val="en-US"/>
        </w:rPr>
        <w:t xml:space="preserve"> </w:t>
      </w:r>
      <w:r w:rsidR="000C1FEB">
        <w:rPr>
          <w:sz w:val="24"/>
          <w:szCs w:val="24"/>
          <w:lang w:val="en-US"/>
        </w:rPr>
        <w:t>to store and process their personal data without time limit as follows</w:t>
      </w:r>
      <w:r w:rsidRPr="000C1FEB">
        <w:rPr>
          <w:sz w:val="24"/>
          <w:szCs w:val="24"/>
          <w:lang w:val="en-US"/>
        </w:rPr>
        <w:t>:</w:t>
      </w:r>
    </w:p>
    <w:p w:rsidR="00AD12F2" w:rsidRPr="00E3510A" w:rsidRDefault="00E3510A" w:rsidP="0003568B">
      <w:pPr>
        <w:widowControl w:val="0"/>
        <w:numPr>
          <w:ilvl w:val="0"/>
          <w:numId w:val="11"/>
        </w:numPr>
        <w:tabs>
          <w:tab w:val="left" w:pos="993"/>
        </w:tabs>
        <w:ind w:left="0" w:firstLine="709"/>
        <w:rPr>
          <w:rFonts w:ascii="Noto Sans Symbols" w:eastAsia="Noto Sans Symbols" w:hAnsi="Noto Sans Symbols" w:cs="Noto Sans Symbols"/>
          <w:sz w:val="24"/>
          <w:szCs w:val="24"/>
          <w:lang w:val="en-US"/>
        </w:rPr>
      </w:pPr>
      <w:r>
        <w:rPr>
          <w:sz w:val="24"/>
          <w:szCs w:val="24"/>
          <w:lang w:val="en-US"/>
        </w:rPr>
        <w:t>first, patronymic, and last names</w:t>
      </w:r>
      <w:r w:rsidR="005B7F18" w:rsidRPr="00E3510A">
        <w:rPr>
          <w:sz w:val="24"/>
          <w:szCs w:val="24"/>
          <w:lang w:val="en-US"/>
        </w:rPr>
        <w:t>;</w:t>
      </w:r>
    </w:p>
    <w:p w:rsidR="00AD12F2" w:rsidRDefault="00E3510A" w:rsidP="0003568B">
      <w:pPr>
        <w:widowControl w:val="0"/>
        <w:numPr>
          <w:ilvl w:val="0"/>
          <w:numId w:val="11"/>
        </w:numPr>
        <w:tabs>
          <w:tab w:val="left" w:pos="993"/>
        </w:tabs>
        <w:ind w:left="0" w:firstLine="709"/>
        <w:rPr>
          <w:rFonts w:ascii="Noto Sans Symbols" w:eastAsia="Noto Sans Symbols" w:hAnsi="Noto Sans Symbols" w:cs="Noto Sans Symbols"/>
          <w:sz w:val="24"/>
          <w:szCs w:val="24"/>
        </w:rPr>
      </w:pPr>
      <w:r>
        <w:rPr>
          <w:sz w:val="24"/>
          <w:szCs w:val="24"/>
          <w:lang w:val="en-US"/>
        </w:rPr>
        <w:t>degree</w:t>
      </w:r>
      <w:r w:rsidRPr="00043872">
        <w:rPr>
          <w:sz w:val="24"/>
          <w:szCs w:val="24"/>
          <w:lang w:val="en-US"/>
        </w:rPr>
        <w:t xml:space="preserve"> </w:t>
      </w:r>
      <w:r>
        <w:rPr>
          <w:sz w:val="24"/>
          <w:szCs w:val="24"/>
          <w:lang w:val="en-US"/>
        </w:rPr>
        <w:t>and academic rank</w:t>
      </w:r>
      <w:r w:rsidR="005B7F18">
        <w:rPr>
          <w:sz w:val="24"/>
          <w:szCs w:val="24"/>
        </w:rPr>
        <w:t>;</w:t>
      </w:r>
    </w:p>
    <w:p w:rsidR="00AD12F2" w:rsidRDefault="00E3510A" w:rsidP="0003568B">
      <w:pPr>
        <w:widowControl w:val="0"/>
        <w:numPr>
          <w:ilvl w:val="0"/>
          <w:numId w:val="11"/>
        </w:numPr>
        <w:tabs>
          <w:tab w:val="left" w:pos="993"/>
        </w:tabs>
        <w:ind w:left="0" w:firstLine="709"/>
        <w:rPr>
          <w:rFonts w:ascii="Noto Sans Symbols" w:eastAsia="Noto Sans Symbols" w:hAnsi="Noto Sans Symbols" w:cs="Noto Sans Symbols"/>
          <w:sz w:val="24"/>
          <w:szCs w:val="24"/>
        </w:rPr>
      </w:pPr>
      <w:bookmarkStart w:id="1" w:name="_heading=h.30j0zll" w:colFirst="0" w:colLast="0"/>
      <w:bookmarkEnd w:id="1"/>
      <w:r>
        <w:rPr>
          <w:sz w:val="24"/>
          <w:szCs w:val="24"/>
          <w:lang w:val="en-US"/>
        </w:rPr>
        <w:t>position</w:t>
      </w:r>
      <w:r w:rsidRPr="00AC382D">
        <w:rPr>
          <w:sz w:val="24"/>
          <w:szCs w:val="24"/>
        </w:rPr>
        <w:t xml:space="preserve">, </w:t>
      </w:r>
      <w:r>
        <w:rPr>
          <w:sz w:val="24"/>
          <w:szCs w:val="24"/>
          <w:lang w:val="en-US"/>
        </w:rPr>
        <w:t>full affiliation</w:t>
      </w:r>
      <w:r w:rsidR="005B7F18">
        <w:rPr>
          <w:sz w:val="24"/>
          <w:szCs w:val="24"/>
        </w:rPr>
        <w:t>;</w:t>
      </w:r>
    </w:p>
    <w:p w:rsidR="00AD12F2" w:rsidRPr="00E3510A" w:rsidRDefault="00E3510A" w:rsidP="0003568B">
      <w:pPr>
        <w:widowControl w:val="0"/>
        <w:numPr>
          <w:ilvl w:val="0"/>
          <w:numId w:val="11"/>
        </w:numPr>
        <w:tabs>
          <w:tab w:val="left" w:pos="993"/>
        </w:tabs>
        <w:ind w:left="0" w:firstLine="709"/>
        <w:rPr>
          <w:sz w:val="24"/>
          <w:szCs w:val="24"/>
          <w:lang w:val="en-US"/>
        </w:rPr>
      </w:pPr>
      <w:bookmarkStart w:id="2" w:name="_heading=h.zc5fknbqe6y7" w:colFirst="0" w:colLast="0"/>
      <w:bookmarkEnd w:id="2"/>
      <w:r>
        <w:rPr>
          <w:sz w:val="24"/>
          <w:szCs w:val="24"/>
          <w:lang w:val="en-US"/>
        </w:rPr>
        <w:t>office address</w:t>
      </w:r>
      <w:r w:rsidRPr="005E292B">
        <w:rPr>
          <w:sz w:val="24"/>
          <w:szCs w:val="24"/>
          <w:lang w:val="en-US"/>
        </w:rPr>
        <w:t xml:space="preserve"> (</w:t>
      </w:r>
      <w:r>
        <w:rPr>
          <w:sz w:val="24"/>
          <w:szCs w:val="24"/>
          <w:lang w:val="en-US"/>
        </w:rPr>
        <w:t>locality</w:t>
      </w:r>
      <w:r w:rsidRPr="005E292B">
        <w:rPr>
          <w:sz w:val="24"/>
          <w:szCs w:val="24"/>
          <w:lang w:val="en-US"/>
        </w:rPr>
        <w:t xml:space="preserve">, </w:t>
      </w:r>
      <w:r>
        <w:rPr>
          <w:sz w:val="24"/>
          <w:szCs w:val="24"/>
          <w:lang w:val="en-US"/>
        </w:rPr>
        <w:t>country)</w:t>
      </w:r>
      <w:r w:rsidR="005B7F18" w:rsidRPr="00E3510A">
        <w:rPr>
          <w:sz w:val="24"/>
          <w:szCs w:val="24"/>
          <w:lang w:val="en-US"/>
        </w:rPr>
        <w:t>;</w:t>
      </w:r>
    </w:p>
    <w:p w:rsidR="00AD12F2" w:rsidRPr="0003568B" w:rsidRDefault="00E3510A" w:rsidP="0003568B">
      <w:pPr>
        <w:widowControl w:val="0"/>
        <w:numPr>
          <w:ilvl w:val="0"/>
          <w:numId w:val="11"/>
        </w:numPr>
        <w:tabs>
          <w:tab w:val="left" w:pos="993"/>
        </w:tabs>
        <w:ind w:left="0" w:firstLine="709"/>
        <w:rPr>
          <w:rFonts w:ascii="Noto Sans Symbols" w:eastAsia="Noto Sans Symbols" w:hAnsi="Noto Sans Symbols" w:cs="Noto Sans Symbols"/>
          <w:sz w:val="24"/>
          <w:szCs w:val="24"/>
          <w:lang w:val="en-US"/>
        </w:rPr>
      </w:pPr>
      <w:r>
        <w:rPr>
          <w:sz w:val="24"/>
          <w:szCs w:val="24"/>
          <w:lang w:val="en-US"/>
        </w:rPr>
        <w:t>identification numbers</w:t>
      </w:r>
      <w:r w:rsidRPr="005E292B">
        <w:rPr>
          <w:sz w:val="24"/>
          <w:szCs w:val="24"/>
          <w:lang w:val="en-US"/>
        </w:rPr>
        <w:t xml:space="preserve">: </w:t>
      </w:r>
      <w:r>
        <w:rPr>
          <w:sz w:val="24"/>
          <w:szCs w:val="24"/>
          <w:lang w:val="en-US"/>
        </w:rPr>
        <w:t>ORCID</w:t>
      </w:r>
      <w:r w:rsidRPr="005E292B">
        <w:rPr>
          <w:sz w:val="24"/>
          <w:szCs w:val="24"/>
          <w:lang w:val="en-US"/>
        </w:rPr>
        <w:t xml:space="preserve">, </w:t>
      </w:r>
      <w:r w:rsidRPr="00AC382D">
        <w:rPr>
          <w:sz w:val="24"/>
          <w:szCs w:val="24"/>
          <w:lang w:val="en-US"/>
        </w:rPr>
        <w:t>Scopus</w:t>
      </w:r>
      <w:r w:rsidRPr="005E292B">
        <w:rPr>
          <w:sz w:val="24"/>
          <w:szCs w:val="24"/>
          <w:lang w:val="en-US"/>
        </w:rPr>
        <w:t xml:space="preserve"> </w:t>
      </w:r>
      <w:r w:rsidRPr="00AC382D">
        <w:rPr>
          <w:sz w:val="24"/>
          <w:szCs w:val="24"/>
          <w:lang w:val="en-US"/>
        </w:rPr>
        <w:t>Author</w:t>
      </w:r>
      <w:r w:rsidRPr="005E292B">
        <w:rPr>
          <w:sz w:val="24"/>
          <w:szCs w:val="24"/>
          <w:lang w:val="en-US"/>
        </w:rPr>
        <w:t xml:space="preserve"> </w:t>
      </w:r>
      <w:r w:rsidRPr="00AC382D">
        <w:rPr>
          <w:sz w:val="24"/>
          <w:szCs w:val="24"/>
          <w:lang w:val="en-US"/>
        </w:rPr>
        <w:t>ID</w:t>
      </w:r>
      <w:r w:rsidRPr="005E292B">
        <w:rPr>
          <w:sz w:val="24"/>
          <w:szCs w:val="24"/>
          <w:lang w:val="en-US"/>
        </w:rPr>
        <w:t xml:space="preserve">, </w:t>
      </w:r>
      <w:proofErr w:type="spellStart"/>
      <w:r w:rsidRPr="00AC382D">
        <w:rPr>
          <w:sz w:val="24"/>
          <w:szCs w:val="24"/>
          <w:lang w:val="en-US"/>
        </w:rPr>
        <w:t>ResearcherID</w:t>
      </w:r>
      <w:proofErr w:type="spellEnd"/>
      <w:r>
        <w:rPr>
          <w:sz w:val="24"/>
          <w:szCs w:val="24"/>
          <w:lang w:val="en-US"/>
        </w:rPr>
        <w:t xml:space="preserve"> (Web of </w:t>
      </w:r>
      <w:r w:rsidRPr="0003568B">
        <w:rPr>
          <w:sz w:val="24"/>
          <w:szCs w:val="24"/>
          <w:lang w:val="en-US"/>
        </w:rPr>
        <w:t>Science)</w:t>
      </w:r>
      <w:r w:rsidRPr="005E292B">
        <w:rPr>
          <w:sz w:val="24"/>
          <w:szCs w:val="24"/>
          <w:lang w:val="en-US"/>
        </w:rPr>
        <w:t xml:space="preserve">, </w:t>
      </w:r>
      <w:r>
        <w:rPr>
          <w:sz w:val="24"/>
          <w:szCs w:val="24"/>
          <w:lang w:val="en-US"/>
        </w:rPr>
        <w:t xml:space="preserve">RSCI </w:t>
      </w:r>
      <w:r w:rsidRPr="00AC382D">
        <w:rPr>
          <w:sz w:val="24"/>
          <w:szCs w:val="24"/>
          <w:lang w:val="en-US"/>
        </w:rPr>
        <w:t>SPIN</w:t>
      </w:r>
      <w:r w:rsidRPr="005E292B">
        <w:rPr>
          <w:sz w:val="24"/>
          <w:szCs w:val="24"/>
          <w:lang w:val="en-US"/>
        </w:rPr>
        <w:t>-</w:t>
      </w:r>
      <w:r>
        <w:rPr>
          <w:sz w:val="24"/>
          <w:szCs w:val="24"/>
          <w:lang w:val="en-US"/>
        </w:rPr>
        <w:t>code</w:t>
      </w:r>
      <w:r w:rsidR="005B7F18" w:rsidRPr="0003568B">
        <w:rPr>
          <w:sz w:val="24"/>
          <w:szCs w:val="24"/>
          <w:lang w:val="en-US"/>
        </w:rPr>
        <w:t>;</w:t>
      </w:r>
    </w:p>
    <w:p w:rsidR="00AD12F2" w:rsidRPr="00742582" w:rsidRDefault="00742582" w:rsidP="0003568B">
      <w:pPr>
        <w:widowControl w:val="0"/>
        <w:numPr>
          <w:ilvl w:val="0"/>
          <w:numId w:val="11"/>
        </w:numPr>
        <w:tabs>
          <w:tab w:val="left" w:pos="993"/>
        </w:tabs>
        <w:ind w:left="0" w:firstLine="709"/>
        <w:rPr>
          <w:rFonts w:ascii="Noto Sans Symbols" w:eastAsia="Noto Sans Symbols" w:hAnsi="Noto Sans Symbols" w:cs="Noto Sans Symbols"/>
          <w:sz w:val="24"/>
          <w:szCs w:val="24"/>
          <w:lang w:val="en-US"/>
        </w:rPr>
      </w:pPr>
      <w:r>
        <w:rPr>
          <w:sz w:val="24"/>
          <w:szCs w:val="24"/>
          <w:lang w:val="en-US"/>
        </w:rPr>
        <w:t>contact telephone number,</w:t>
      </w:r>
      <w:r w:rsidRPr="005E292B">
        <w:rPr>
          <w:sz w:val="24"/>
          <w:szCs w:val="24"/>
          <w:lang w:val="en-US"/>
        </w:rPr>
        <w:t xml:space="preserve"> </w:t>
      </w:r>
      <w:r>
        <w:rPr>
          <w:sz w:val="24"/>
          <w:szCs w:val="24"/>
          <w:lang w:val="en-US"/>
        </w:rPr>
        <w:t>e-mail address</w:t>
      </w:r>
      <w:r w:rsidR="005B7F18" w:rsidRPr="00742582">
        <w:rPr>
          <w:sz w:val="24"/>
          <w:szCs w:val="24"/>
          <w:lang w:val="en-US"/>
        </w:rPr>
        <w:t>;</w:t>
      </w:r>
    </w:p>
    <w:p w:rsidR="00AD12F2" w:rsidRPr="00742582" w:rsidRDefault="00742582" w:rsidP="0003568B">
      <w:pPr>
        <w:widowControl w:val="0"/>
        <w:numPr>
          <w:ilvl w:val="0"/>
          <w:numId w:val="11"/>
        </w:numPr>
        <w:tabs>
          <w:tab w:val="left" w:pos="993"/>
        </w:tabs>
        <w:ind w:left="0" w:firstLine="709"/>
        <w:rPr>
          <w:rFonts w:ascii="Noto Sans Symbols" w:eastAsia="Noto Sans Symbols" w:hAnsi="Noto Sans Symbols" w:cs="Noto Sans Symbols"/>
          <w:sz w:val="24"/>
          <w:szCs w:val="24"/>
          <w:lang w:val="en-US"/>
        </w:rPr>
      </w:pPr>
      <w:proofErr w:type="gramStart"/>
      <w:r>
        <w:rPr>
          <w:sz w:val="24"/>
          <w:szCs w:val="24"/>
          <w:lang w:val="en-US"/>
        </w:rPr>
        <w:t>date</w:t>
      </w:r>
      <w:proofErr w:type="gramEnd"/>
      <w:r w:rsidRPr="00043872">
        <w:rPr>
          <w:sz w:val="24"/>
          <w:szCs w:val="24"/>
          <w:lang w:val="en-US"/>
        </w:rPr>
        <w:t xml:space="preserve"> </w:t>
      </w:r>
      <w:r>
        <w:rPr>
          <w:sz w:val="24"/>
          <w:szCs w:val="24"/>
          <w:lang w:val="en-US"/>
        </w:rPr>
        <w:t>of birth</w:t>
      </w:r>
      <w:r w:rsidRPr="00043872">
        <w:rPr>
          <w:sz w:val="24"/>
          <w:szCs w:val="24"/>
          <w:lang w:val="en-US"/>
        </w:rPr>
        <w:t xml:space="preserve">, </w:t>
      </w:r>
      <w:r>
        <w:rPr>
          <w:sz w:val="24"/>
          <w:szCs w:val="24"/>
          <w:lang w:val="en-US"/>
        </w:rPr>
        <w:t>passport details, postal address</w:t>
      </w:r>
      <w:r w:rsidRPr="00043872">
        <w:rPr>
          <w:sz w:val="24"/>
          <w:szCs w:val="24"/>
          <w:lang w:val="en-US"/>
        </w:rPr>
        <w:t xml:space="preserve"> (</w:t>
      </w:r>
      <w:r>
        <w:rPr>
          <w:sz w:val="24"/>
          <w:szCs w:val="24"/>
          <w:lang w:val="en-US"/>
        </w:rPr>
        <w:t>only to</w:t>
      </w:r>
      <w:r w:rsidRPr="00043872">
        <w:rPr>
          <w:sz w:val="24"/>
          <w:szCs w:val="24"/>
          <w:lang w:val="en-US"/>
        </w:rPr>
        <w:t xml:space="preserve"> </w:t>
      </w:r>
      <w:r>
        <w:rPr>
          <w:sz w:val="24"/>
          <w:szCs w:val="24"/>
          <w:lang w:val="en-US"/>
        </w:rPr>
        <w:t>sign the</w:t>
      </w:r>
      <w:r w:rsidRPr="00043872">
        <w:rPr>
          <w:sz w:val="24"/>
          <w:szCs w:val="24"/>
          <w:lang w:val="en-US"/>
        </w:rPr>
        <w:t xml:space="preserve"> </w:t>
      </w:r>
      <w:r>
        <w:rPr>
          <w:b/>
          <w:sz w:val="24"/>
          <w:szCs w:val="24"/>
          <w:lang w:val="en-US"/>
        </w:rPr>
        <w:t>Agreement</w:t>
      </w:r>
      <w:r w:rsidRPr="00043872">
        <w:rPr>
          <w:sz w:val="24"/>
          <w:szCs w:val="24"/>
          <w:lang w:val="en-US"/>
        </w:rPr>
        <w:t>)</w:t>
      </w:r>
      <w:r w:rsidR="005B7F18" w:rsidRPr="00742582">
        <w:rPr>
          <w:sz w:val="24"/>
          <w:szCs w:val="24"/>
          <w:lang w:val="en-US"/>
        </w:rPr>
        <w:t>.</w:t>
      </w:r>
    </w:p>
    <w:p w:rsidR="00CF490E" w:rsidRPr="001D2F19" w:rsidRDefault="00CF490E" w:rsidP="00EC60E9">
      <w:pPr>
        <w:widowControl w:val="0"/>
        <w:rPr>
          <w:sz w:val="24"/>
          <w:szCs w:val="24"/>
          <w:lang w:val="en-US"/>
        </w:rPr>
      </w:pPr>
      <w:r w:rsidRPr="001D2F19">
        <w:rPr>
          <w:sz w:val="24"/>
          <w:szCs w:val="24"/>
          <w:lang w:val="en-US"/>
        </w:rPr>
        <w:t>2.1</w:t>
      </w:r>
      <w:r w:rsidR="00334652" w:rsidRPr="001D2F19">
        <w:rPr>
          <w:sz w:val="24"/>
          <w:szCs w:val="24"/>
          <w:lang w:val="en-US"/>
        </w:rPr>
        <w:t>2</w:t>
      </w:r>
      <w:r w:rsidRPr="001D2F19">
        <w:rPr>
          <w:sz w:val="24"/>
          <w:szCs w:val="24"/>
          <w:lang w:val="en-US"/>
        </w:rPr>
        <w:t>.</w:t>
      </w:r>
      <w:r w:rsidRPr="001D2F19">
        <w:rPr>
          <w:b/>
          <w:sz w:val="24"/>
          <w:szCs w:val="24"/>
          <w:lang w:val="en-US"/>
        </w:rPr>
        <w:t> </w:t>
      </w:r>
      <w:r w:rsidR="00970084" w:rsidRPr="001D2F19">
        <w:rPr>
          <w:sz w:val="24"/>
          <w:szCs w:val="24"/>
          <w:lang w:val="en-US"/>
        </w:rPr>
        <w:t>T</w:t>
      </w:r>
      <w:r w:rsidR="009551C9" w:rsidRPr="001D2F19">
        <w:rPr>
          <w:sz w:val="24"/>
          <w:szCs w:val="24"/>
          <w:lang w:val="en-US"/>
        </w:rPr>
        <w:t xml:space="preserve">he </w:t>
      </w:r>
      <w:r w:rsidR="009551C9" w:rsidRPr="001D2F19">
        <w:rPr>
          <w:b/>
          <w:sz w:val="24"/>
          <w:szCs w:val="24"/>
          <w:lang w:val="en-US"/>
        </w:rPr>
        <w:t xml:space="preserve">Reviewer </w:t>
      </w:r>
      <w:r w:rsidR="00970084" w:rsidRPr="001D2F19">
        <w:rPr>
          <w:sz w:val="24"/>
          <w:szCs w:val="24"/>
          <w:lang w:val="en-US"/>
        </w:rPr>
        <w:t>acknowledges</w:t>
      </w:r>
      <w:r w:rsidRPr="001D2F19">
        <w:rPr>
          <w:sz w:val="24"/>
          <w:szCs w:val="24"/>
          <w:lang w:val="en-US"/>
        </w:rPr>
        <w:t xml:space="preserve"> </w:t>
      </w:r>
      <w:r w:rsidR="00970084" w:rsidRPr="001D2F19">
        <w:rPr>
          <w:sz w:val="24"/>
          <w:szCs w:val="24"/>
          <w:lang w:val="en-US"/>
        </w:rPr>
        <w:t xml:space="preserve">their </w:t>
      </w:r>
      <w:r w:rsidR="001A515B" w:rsidRPr="001D2F19">
        <w:rPr>
          <w:sz w:val="24"/>
          <w:szCs w:val="24"/>
          <w:lang w:val="en-US"/>
        </w:rPr>
        <w:t>open</w:t>
      </w:r>
      <w:r w:rsidR="00970084" w:rsidRPr="001D2F19">
        <w:rPr>
          <w:sz w:val="24"/>
          <w:szCs w:val="24"/>
          <w:lang w:val="en-US"/>
        </w:rPr>
        <w:t xml:space="preserve">-access peer review reports and </w:t>
      </w:r>
      <w:r w:rsidR="001A515B" w:rsidRPr="001D2F19">
        <w:rPr>
          <w:sz w:val="24"/>
          <w:szCs w:val="24"/>
          <w:lang w:val="en-US"/>
        </w:rPr>
        <w:t>open</w:t>
      </w:r>
      <w:r w:rsidR="00970084" w:rsidRPr="001D2F19">
        <w:rPr>
          <w:sz w:val="24"/>
          <w:szCs w:val="24"/>
          <w:lang w:val="en-US"/>
        </w:rPr>
        <w:t xml:space="preserve">-access data </w:t>
      </w:r>
      <w:r w:rsidR="00025A7F" w:rsidRPr="001D2F19">
        <w:rPr>
          <w:sz w:val="24"/>
          <w:szCs w:val="24"/>
          <w:lang w:val="en-US"/>
        </w:rPr>
        <w:t xml:space="preserve">being transferred and uploaded </w:t>
      </w:r>
      <w:r w:rsidR="00A54ABC" w:rsidRPr="001D2F19">
        <w:rPr>
          <w:sz w:val="24"/>
          <w:szCs w:val="24"/>
          <w:lang w:val="en-US"/>
        </w:rPr>
        <w:t xml:space="preserve">on the </w:t>
      </w:r>
      <w:proofErr w:type="gramStart"/>
      <w:r w:rsidR="00A54ABC" w:rsidRPr="001D2F19">
        <w:rPr>
          <w:sz w:val="24"/>
          <w:szCs w:val="24"/>
          <w:lang w:val="en-US"/>
        </w:rPr>
        <w:t>Scientific</w:t>
      </w:r>
      <w:proofErr w:type="gramEnd"/>
      <w:r w:rsidR="00A54ABC" w:rsidRPr="001D2F19">
        <w:rPr>
          <w:sz w:val="24"/>
          <w:szCs w:val="24"/>
          <w:lang w:val="en-US"/>
        </w:rPr>
        <w:t xml:space="preserve"> electronic library website</w:t>
      </w:r>
      <w:r w:rsidR="00EC60E9" w:rsidRPr="001D2F19">
        <w:rPr>
          <w:sz w:val="24"/>
          <w:szCs w:val="24"/>
          <w:lang w:val="en-US"/>
        </w:rPr>
        <w:t>.</w:t>
      </w:r>
    </w:p>
    <w:p w:rsidR="00AD12F2" w:rsidRPr="002D5525" w:rsidRDefault="002D5525">
      <w:pPr>
        <w:widowControl w:val="0"/>
        <w:tabs>
          <w:tab w:val="left" w:pos="1440"/>
        </w:tabs>
        <w:rPr>
          <w:sz w:val="24"/>
          <w:szCs w:val="24"/>
          <w:lang w:val="en-US"/>
        </w:rPr>
      </w:pPr>
      <w:r>
        <w:rPr>
          <w:sz w:val="24"/>
          <w:szCs w:val="24"/>
          <w:lang w:val="en-US"/>
        </w:rPr>
        <w:t>The</w:t>
      </w:r>
      <w:r w:rsidRPr="00043872">
        <w:rPr>
          <w:sz w:val="24"/>
          <w:szCs w:val="24"/>
          <w:lang w:val="en-US"/>
        </w:rPr>
        <w:t xml:space="preserve"> </w:t>
      </w:r>
      <w:r>
        <w:rPr>
          <w:sz w:val="24"/>
          <w:szCs w:val="24"/>
          <w:lang w:val="en-US"/>
        </w:rPr>
        <w:t>personal</w:t>
      </w:r>
      <w:r w:rsidRPr="00043872">
        <w:rPr>
          <w:sz w:val="24"/>
          <w:szCs w:val="24"/>
          <w:lang w:val="en-US"/>
        </w:rPr>
        <w:t xml:space="preserve"> </w:t>
      </w:r>
      <w:r>
        <w:rPr>
          <w:sz w:val="24"/>
          <w:szCs w:val="24"/>
          <w:lang w:val="en-US"/>
        </w:rPr>
        <w:t>data</w:t>
      </w:r>
      <w:r w:rsidRPr="00043872">
        <w:rPr>
          <w:sz w:val="24"/>
          <w:szCs w:val="24"/>
          <w:lang w:val="en-US"/>
        </w:rPr>
        <w:t xml:space="preserve"> </w:t>
      </w:r>
      <w:r>
        <w:rPr>
          <w:sz w:val="24"/>
          <w:szCs w:val="24"/>
          <w:lang w:val="en-US"/>
        </w:rPr>
        <w:t>are</w:t>
      </w:r>
      <w:r w:rsidRPr="00043872">
        <w:rPr>
          <w:sz w:val="24"/>
          <w:szCs w:val="24"/>
          <w:lang w:val="en-US"/>
        </w:rPr>
        <w:t xml:space="preserve"> </w:t>
      </w:r>
      <w:r>
        <w:rPr>
          <w:sz w:val="24"/>
          <w:szCs w:val="24"/>
          <w:lang w:val="en-US"/>
        </w:rPr>
        <w:t>to</w:t>
      </w:r>
      <w:r w:rsidRPr="00043872">
        <w:rPr>
          <w:sz w:val="24"/>
          <w:szCs w:val="24"/>
          <w:lang w:val="en-US"/>
        </w:rPr>
        <w:t xml:space="preserve"> </w:t>
      </w:r>
      <w:r>
        <w:rPr>
          <w:sz w:val="24"/>
          <w:szCs w:val="24"/>
          <w:lang w:val="en-US"/>
        </w:rPr>
        <w:t>be</w:t>
      </w:r>
      <w:r w:rsidRPr="00043872">
        <w:rPr>
          <w:sz w:val="24"/>
          <w:szCs w:val="24"/>
          <w:lang w:val="en-US"/>
        </w:rPr>
        <w:t xml:space="preserve"> </w:t>
      </w:r>
      <w:r>
        <w:rPr>
          <w:sz w:val="24"/>
          <w:szCs w:val="24"/>
          <w:lang w:val="en-US"/>
        </w:rPr>
        <w:t>stored</w:t>
      </w:r>
      <w:r w:rsidRPr="00043872">
        <w:rPr>
          <w:sz w:val="24"/>
          <w:szCs w:val="24"/>
          <w:lang w:val="en-US"/>
        </w:rPr>
        <w:t xml:space="preserve"> </w:t>
      </w:r>
      <w:r>
        <w:rPr>
          <w:sz w:val="24"/>
          <w:szCs w:val="24"/>
          <w:lang w:val="en-US"/>
        </w:rPr>
        <w:t>and</w:t>
      </w:r>
      <w:r w:rsidRPr="00043872">
        <w:rPr>
          <w:sz w:val="24"/>
          <w:szCs w:val="24"/>
          <w:lang w:val="en-US"/>
        </w:rPr>
        <w:t xml:space="preserve"> </w:t>
      </w:r>
      <w:proofErr w:type="gramStart"/>
      <w:r>
        <w:rPr>
          <w:sz w:val="24"/>
          <w:szCs w:val="24"/>
          <w:lang w:val="en-US"/>
        </w:rPr>
        <w:t>processed</w:t>
      </w:r>
      <w:proofErr w:type="gramEnd"/>
      <w:r w:rsidRPr="00043872">
        <w:rPr>
          <w:sz w:val="24"/>
          <w:szCs w:val="24"/>
          <w:lang w:val="en-US"/>
        </w:rPr>
        <w:t xml:space="preserve"> </w:t>
      </w:r>
      <w:r>
        <w:rPr>
          <w:sz w:val="24"/>
          <w:szCs w:val="24"/>
          <w:lang w:val="en-US"/>
        </w:rPr>
        <w:t>in</w:t>
      </w:r>
      <w:r w:rsidRPr="00043872">
        <w:rPr>
          <w:sz w:val="24"/>
          <w:szCs w:val="24"/>
          <w:lang w:val="en-US"/>
        </w:rPr>
        <w:t xml:space="preserve"> </w:t>
      </w:r>
      <w:r>
        <w:rPr>
          <w:sz w:val="24"/>
          <w:szCs w:val="24"/>
          <w:lang w:val="en-US"/>
        </w:rPr>
        <w:t>different</w:t>
      </w:r>
      <w:r w:rsidRPr="00043872">
        <w:rPr>
          <w:sz w:val="24"/>
          <w:szCs w:val="24"/>
          <w:lang w:val="en-US"/>
        </w:rPr>
        <w:t xml:space="preserve"> </w:t>
      </w:r>
      <w:r>
        <w:rPr>
          <w:sz w:val="24"/>
          <w:szCs w:val="24"/>
          <w:lang w:val="en-US"/>
        </w:rPr>
        <w:t>databases</w:t>
      </w:r>
      <w:r w:rsidRPr="00043872">
        <w:rPr>
          <w:sz w:val="24"/>
          <w:szCs w:val="24"/>
          <w:lang w:val="en-US"/>
        </w:rPr>
        <w:t xml:space="preserve"> </w:t>
      </w:r>
      <w:r>
        <w:rPr>
          <w:sz w:val="24"/>
          <w:szCs w:val="24"/>
          <w:lang w:val="en-US"/>
        </w:rPr>
        <w:t>and</w:t>
      </w:r>
      <w:r w:rsidRPr="00043872">
        <w:rPr>
          <w:sz w:val="24"/>
          <w:szCs w:val="24"/>
          <w:lang w:val="en-US"/>
        </w:rPr>
        <w:t xml:space="preserve"> </w:t>
      </w:r>
      <w:r>
        <w:rPr>
          <w:sz w:val="24"/>
          <w:szCs w:val="24"/>
          <w:lang w:val="en-US"/>
        </w:rPr>
        <w:t>information</w:t>
      </w:r>
      <w:r w:rsidRPr="00043872">
        <w:rPr>
          <w:sz w:val="24"/>
          <w:szCs w:val="24"/>
          <w:lang w:val="en-US"/>
        </w:rPr>
        <w:t xml:space="preserve"> </w:t>
      </w:r>
      <w:r>
        <w:rPr>
          <w:sz w:val="24"/>
          <w:szCs w:val="24"/>
          <w:lang w:val="en-US"/>
        </w:rPr>
        <w:t>systems</w:t>
      </w:r>
      <w:r w:rsidRPr="00043872">
        <w:rPr>
          <w:sz w:val="24"/>
          <w:szCs w:val="24"/>
          <w:lang w:val="en-US"/>
        </w:rPr>
        <w:t xml:space="preserve">, </w:t>
      </w:r>
      <w:r>
        <w:rPr>
          <w:sz w:val="24"/>
          <w:szCs w:val="24"/>
          <w:lang w:val="en-US"/>
        </w:rPr>
        <w:t>for</w:t>
      </w:r>
      <w:r w:rsidRPr="00043872">
        <w:rPr>
          <w:sz w:val="24"/>
          <w:szCs w:val="24"/>
          <w:lang w:val="en-US"/>
        </w:rPr>
        <w:t xml:space="preserve"> </w:t>
      </w:r>
      <w:r>
        <w:rPr>
          <w:sz w:val="24"/>
          <w:szCs w:val="24"/>
          <w:lang w:val="en-US"/>
        </w:rPr>
        <w:t>being included in analysis and statistics reports</w:t>
      </w:r>
      <w:r w:rsidRPr="00043872">
        <w:rPr>
          <w:sz w:val="24"/>
          <w:szCs w:val="24"/>
          <w:lang w:val="en-US"/>
        </w:rPr>
        <w:t>.</w:t>
      </w:r>
    </w:p>
    <w:p w:rsidR="00A00350" w:rsidRPr="00A00350" w:rsidRDefault="009551C9">
      <w:pPr>
        <w:rPr>
          <w:sz w:val="24"/>
          <w:szCs w:val="24"/>
          <w:lang w:val="en-US"/>
        </w:rPr>
      </w:pPr>
      <w:r w:rsidRPr="009551C9">
        <w:rPr>
          <w:sz w:val="24"/>
          <w:szCs w:val="24"/>
          <w:lang w:val="en-US"/>
        </w:rPr>
        <w:t>The</w:t>
      </w:r>
      <w:r w:rsidRPr="00A00350">
        <w:rPr>
          <w:sz w:val="24"/>
          <w:szCs w:val="24"/>
          <w:lang w:val="en-US"/>
        </w:rPr>
        <w:t xml:space="preserve"> </w:t>
      </w:r>
      <w:r>
        <w:rPr>
          <w:b/>
          <w:sz w:val="24"/>
          <w:szCs w:val="24"/>
          <w:lang w:val="en-US"/>
        </w:rPr>
        <w:t>Editorial</w:t>
      </w:r>
      <w:r w:rsidRPr="00A00350">
        <w:rPr>
          <w:b/>
          <w:sz w:val="24"/>
          <w:szCs w:val="24"/>
          <w:lang w:val="en-US"/>
        </w:rPr>
        <w:t xml:space="preserve"> </w:t>
      </w:r>
      <w:r>
        <w:rPr>
          <w:b/>
          <w:sz w:val="24"/>
          <w:szCs w:val="24"/>
          <w:lang w:val="en-US"/>
        </w:rPr>
        <w:t>Office</w:t>
      </w:r>
      <w:r w:rsidRPr="00A00350">
        <w:rPr>
          <w:b/>
          <w:sz w:val="24"/>
          <w:szCs w:val="24"/>
          <w:lang w:val="en-US"/>
        </w:rPr>
        <w:t xml:space="preserve"> </w:t>
      </w:r>
      <w:r w:rsidR="00A00350">
        <w:rPr>
          <w:sz w:val="24"/>
          <w:szCs w:val="24"/>
          <w:lang w:val="en-US"/>
        </w:rPr>
        <w:t>is</w:t>
      </w:r>
      <w:r w:rsidR="00A00350" w:rsidRPr="001745CB">
        <w:rPr>
          <w:sz w:val="24"/>
          <w:szCs w:val="24"/>
          <w:lang w:val="en-US"/>
        </w:rPr>
        <w:t xml:space="preserve"> </w:t>
      </w:r>
      <w:r w:rsidR="00A00350">
        <w:rPr>
          <w:sz w:val="24"/>
          <w:szCs w:val="24"/>
          <w:lang w:val="en-US"/>
        </w:rPr>
        <w:t>eligible</w:t>
      </w:r>
      <w:r w:rsidR="00A00350" w:rsidRPr="001745CB">
        <w:rPr>
          <w:sz w:val="24"/>
          <w:szCs w:val="24"/>
          <w:lang w:val="en-US"/>
        </w:rPr>
        <w:t xml:space="preserve"> </w:t>
      </w:r>
      <w:r w:rsidR="00A00350">
        <w:rPr>
          <w:sz w:val="24"/>
          <w:szCs w:val="24"/>
          <w:lang w:val="en-US"/>
        </w:rPr>
        <w:t>to</w:t>
      </w:r>
      <w:r w:rsidR="00A00350" w:rsidRPr="001745CB">
        <w:rPr>
          <w:sz w:val="24"/>
          <w:szCs w:val="24"/>
          <w:lang w:val="en-US"/>
        </w:rPr>
        <w:t xml:space="preserve"> </w:t>
      </w:r>
      <w:r w:rsidR="00A00350">
        <w:rPr>
          <w:sz w:val="24"/>
          <w:szCs w:val="24"/>
          <w:lang w:val="en-US"/>
        </w:rPr>
        <w:t>transfer</w:t>
      </w:r>
      <w:r w:rsidR="00A00350" w:rsidRPr="001745CB">
        <w:rPr>
          <w:sz w:val="24"/>
          <w:szCs w:val="24"/>
          <w:lang w:val="en-US"/>
        </w:rPr>
        <w:t xml:space="preserve"> </w:t>
      </w:r>
      <w:r w:rsidR="00A00350">
        <w:rPr>
          <w:sz w:val="24"/>
          <w:szCs w:val="24"/>
          <w:lang w:val="en-US"/>
        </w:rPr>
        <w:t>these</w:t>
      </w:r>
      <w:r w:rsidR="00A00350" w:rsidRPr="001745CB">
        <w:rPr>
          <w:sz w:val="24"/>
          <w:szCs w:val="24"/>
          <w:lang w:val="en-US"/>
        </w:rPr>
        <w:t xml:space="preserve"> </w:t>
      </w:r>
      <w:r w:rsidR="00A00350">
        <w:rPr>
          <w:sz w:val="24"/>
          <w:szCs w:val="24"/>
          <w:lang w:val="en-US"/>
        </w:rPr>
        <w:t>data</w:t>
      </w:r>
      <w:r w:rsidR="00A00350" w:rsidRPr="001745CB">
        <w:rPr>
          <w:sz w:val="24"/>
          <w:szCs w:val="24"/>
          <w:lang w:val="en-US"/>
        </w:rPr>
        <w:t xml:space="preserve"> </w:t>
      </w:r>
      <w:r w:rsidR="00A00350">
        <w:rPr>
          <w:sz w:val="24"/>
          <w:szCs w:val="24"/>
          <w:lang w:val="en-US"/>
        </w:rPr>
        <w:t>for third</w:t>
      </w:r>
      <w:r w:rsidR="00A00350" w:rsidRPr="001745CB">
        <w:rPr>
          <w:sz w:val="24"/>
          <w:szCs w:val="24"/>
          <w:lang w:val="en-US"/>
        </w:rPr>
        <w:t xml:space="preserve"> </w:t>
      </w:r>
      <w:r w:rsidR="00A00350">
        <w:rPr>
          <w:sz w:val="24"/>
          <w:szCs w:val="24"/>
          <w:lang w:val="en-US"/>
        </w:rPr>
        <w:t>parties to</w:t>
      </w:r>
      <w:r w:rsidR="00A00350" w:rsidRPr="001745CB">
        <w:rPr>
          <w:sz w:val="24"/>
          <w:szCs w:val="24"/>
          <w:lang w:val="en-US"/>
        </w:rPr>
        <w:t xml:space="preserve"> </w:t>
      </w:r>
      <w:r w:rsidR="00A00350">
        <w:rPr>
          <w:sz w:val="24"/>
          <w:szCs w:val="24"/>
          <w:lang w:val="en-US"/>
        </w:rPr>
        <w:t>process</w:t>
      </w:r>
      <w:r w:rsidR="00A00350" w:rsidRPr="001745CB">
        <w:rPr>
          <w:sz w:val="24"/>
          <w:szCs w:val="24"/>
          <w:lang w:val="en-US"/>
        </w:rPr>
        <w:t xml:space="preserve"> </w:t>
      </w:r>
      <w:r w:rsidR="00A00350">
        <w:rPr>
          <w:sz w:val="24"/>
          <w:szCs w:val="24"/>
          <w:lang w:val="en-US"/>
        </w:rPr>
        <w:t>and</w:t>
      </w:r>
      <w:r w:rsidR="00A00350" w:rsidRPr="001745CB">
        <w:rPr>
          <w:sz w:val="24"/>
          <w:szCs w:val="24"/>
          <w:lang w:val="en-US"/>
        </w:rPr>
        <w:t xml:space="preserve"> </w:t>
      </w:r>
      <w:r w:rsidR="00A00350">
        <w:rPr>
          <w:sz w:val="24"/>
          <w:szCs w:val="24"/>
          <w:lang w:val="en-US"/>
        </w:rPr>
        <w:t>store</w:t>
      </w:r>
      <w:r w:rsidR="00A00350" w:rsidRPr="001745CB">
        <w:rPr>
          <w:sz w:val="24"/>
          <w:szCs w:val="24"/>
          <w:lang w:val="en-US"/>
        </w:rPr>
        <w:t xml:space="preserve"> </w:t>
      </w:r>
      <w:r w:rsidR="00A00350">
        <w:rPr>
          <w:sz w:val="24"/>
          <w:szCs w:val="24"/>
          <w:lang w:val="en-US"/>
        </w:rPr>
        <w:t xml:space="preserve">if </w:t>
      </w:r>
      <w:r w:rsidR="00A00350">
        <w:rPr>
          <w:bCs/>
          <w:sz w:val="24"/>
          <w:szCs w:val="24"/>
          <w:lang w:val="en-US"/>
        </w:rPr>
        <w:t>the</w:t>
      </w:r>
      <w:r w:rsidR="00A00350" w:rsidRPr="00A00350">
        <w:rPr>
          <w:bCs/>
          <w:sz w:val="24"/>
          <w:szCs w:val="24"/>
          <w:lang w:val="en-US"/>
        </w:rPr>
        <w:t xml:space="preserve"> </w:t>
      </w:r>
      <w:r w:rsidR="00A00350">
        <w:rPr>
          <w:b/>
          <w:bCs/>
          <w:sz w:val="24"/>
          <w:szCs w:val="24"/>
          <w:lang w:val="en-US"/>
        </w:rPr>
        <w:t>Reviewer</w:t>
      </w:r>
      <w:r w:rsidR="00A00350" w:rsidRPr="001745CB">
        <w:rPr>
          <w:b/>
          <w:bCs/>
          <w:sz w:val="24"/>
          <w:szCs w:val="24"/>
          <w:lang w:val="en-US"/>
        </w:rPr>
        <w:t xml:space="preserve"> </w:t>
      </w:r>
      <w:r w:rsidR="00A00350">
        <w:rPr>
          <w:bCs/>
          <w:sz w:val="24"/>
          <w:szCs w:val="24"/>
          <w:lang w:val="en-US"/>
        </w:rPr>
        <w:t>is notified about this fact, including information about the third party (name and address)</w:t>
      </w:r>
      <w:r w:rsidR="00A00350" w:rsidRPr="001745CB">
        <w:rPr>
          <w:sz w:val="24"/>
          <w:szCs w:val="24"/>
          <w:lang w:val="en-US"/>
        </w:rPr>
        <w:t>.</w:t>
      </w:r>
    </w:p>
    <w:p w:rsidR="00A00350" w:rsidRPr="00A00350" w:rsidRDefault="00A00350">
      <w:pPr>
        <w:rPr>
          <w:sz w:val="24"/>
          <w:szCs w:val="24"/>
          <w:lang w:val="en-US"/>
        </w:rPr>
      </w:pPr>
      <w:r w:rsidRPr="00F17979">
        <w:rPr>
          <w:bCs/>
          <w:sz w:val="24"/>
          <w:szCs w:val="24"/>
          <w:lang w:val="en-US"/>
        </w:rPr>
        <w:t xml:space="preserve">The </w:t>
      </w:r>
      <w:r>
        <w:rPr>
          <w:b/>
          <w:bCs/>
          <w:sz w:val="24"/>
          <w:szCs w:val="24"/>
          <w:lang w:val="en-US"/>
        </w:rPr>
        <w:t>Reviewer</w:t>
      </w:r>
      <w:r w:rsidRPr="00DC04EB">
        <w:rPr>
          <w:b/>
          <w:bCs/>
          <w:sz w:val="24"/>
          <w:szCs w:val="24"/>
          <w:lang w:val="en-US"/>
        </w:rPr>
        <w:t xml:space="preserve"> </w:t>
      </w:r>
      <w:r>
        <w:rPr>
          <w:bCs/>
          <w:sz w:val="24"/>
          <w:szCs w:val="24"/>
          <w:lang w:val="en-US"/>
        </w:rPr>
        <w:t>withdraws</w:t>
      </w:r>
      <w:r w:rsidRPr="00DC04EB">
        <w:rPr>
          <w:bCs/>
          <w:sz w:val="24"/>
          <w:szCs w:val="24"/>
          <w:lang w:val="en-US"/>
        </w:rPr>
        <w:t xml:space="preserve"> </w:t>
      </w:r>
      <w:r>
        <w:rPr>
          <w:bCs/>
          <w:sz w:val="24"/>
          <w:szCs w:val="24"/>
          <w:lang w:val="en-US"/>
        </w:rPr>
        <w:t>their</w:t>
      </w:r>
      <w:r w:rsidRPr="00DC04EB">
        <w:rPr>
          <w:bCs/>
          <w:sz w:val="24"/>
          <w:szCs w:val="24"/>
          <w:lang w:val="en-US"/>
        </w:rPr>
        <w:t xml:space="preserve"> </w:t>
      </w:r>
      <w:r>
        <w:rPr>
          <w:bCs/>
          <w:sz w:val="24"/>
          <w:szCs w:val="24"/>
          <w:lang w:val="en-US"/>
        </w:rPr>
        <w:t>consent</w:t>
      </w:r>
      <w:r w:rsidRPr="00DC04EB">
        <w:rPr>
          <w:bCs/>
          <w:sz w:val="24"/>
          <w:szCs w:val="24"/>
          <w:lang w:val="en-US"/>
        </w:rPr>
        <w:t xml:space="preserve"> </w:t>
      </w:r>
      <w:r>
        <w:rPr>
          <w:bCs/>
          <w:sz w:val="24"/>
          <w:szCs w:val="24"/>
          <w:lang w:val="en-US"/>
        </w:rPr>
        <w:t>to store and process their personal data by</w:t>
      </w:r>
      <w:r w:rsidRPr="00DC04EB">
        <w:rPr>
          <w:sz w:val="24"/>
          <w:szCs w:val="24"/>
          <w:lang w:val="en-US"/>
        </w:rPr>
        <w:t xml:space="preserve"> </w:t>
      </w:r>
      <w:r>
        <w:rPr>
          <w:sz w:val="24"/>
          <w:szCs w:val="24"/>
          <w:lang w:val="en-US"/>
        </w:rPr>
        <w:t xml:space="preserve">notifying the </w:t>
      </w:r>
      <w:r>
        <w:rPr>
          <w:b/>
          <w:sz w:val="24"/>
          <w:szCs w:val="24"/>
          <w:lang w:val="en-US"/>
        </w:rPr>
        <w:t>Editorial</w:t>
      </w:r>
      <w:r w:rsidRPr="00A00350">
        <w:rPr>
          <w:b/>
          <w:sz w:val="24"/>
          <w:szCs w:val="24"/>
          <w:lang w:val="en-US"/>
        </w:rPr>
        <w:t xml:space="preserve"> </w:t>
      </w:r>
      <w:r>
        <w:rPr>
          <w:b/>
          <w:sz w:val="24"/>
          <w:szCs w:val="24"/>
          <w:lang w:val="en-US"/>
        </w:rPr>
        <w:t>Office</w:t>
      </w:r>
      <w:r>
        <w:rPr>
          <w:sz w:val="24"/>
          <w:szCs w:val="24"/>
          <w:lang w:val="en-US"/>
        </w:rPr>
        <w:t xml:space="preserve"> in writing</w:t>
      </w:r>
      <w:r w:rsidRPr="00A00350">
        <w:rPr>
          <w:sz w:val="24"/>
          <w:szCs w:val="24"/>
          <w:lang w:val="en-US"/>
        </w:rPr>
        <w:t xml:space="preserve"> </w:t>
      </w:r>
      <w:r>
        <w:rPr>
          <w:sz w:val="24"/>
          <w:szCs w:val="24"/>
          <w:lang w:val="en-US"/>
        </w:rPr>
        <w:t>(in any format)</w:t>
      </w:r>
      <w:r w:rsidRPr="00DC04EB">
        <w:rPr>
          <w:sz w:val="24"/>
          <w:szCs w:val="24"/>
          <w:lang w:val="en-US"/>
        </w:rPr>
        <w:t>.</w:t>
      </w:r>
    </w:p>
    <w:p w:rsidR="00AD12F2" w:rsidRPr="00A00350" w:rsidRDefault="00AD12F2">
      <w:pPr>
        <w:ind w:firstLine="397"/>
        <w:rPr>
          <w:sz w:val="20"/>
          <w:szCs w:val="20"/>
          <w:lang w:val="en-US"/>
        </w:rPr>
      </w:pPr>
    </w:p>
    <w:p w:rsidR="00AD12F2" w:rsidRPr="000E33CB" w:rsidRDefault="005B7F18" w:rsidP="00334652">
      <w:pPr>
        <w:tabs>
          <w:tab w:val="left" w:pos="3860"/>
        </w:tabs>
        <w:ind w:firstLine="0"/>
        <w:jc w:val="center"/>
        <w:rPr>
          <w:b/>
          <w:sz w:val="24"/>
          <w:szCs w:val="24"/>
          <w:lang w:val="en-US"/>
        </w:rPr>
      </w:pPr>
      <w:r w:rsidRPr="000E33CB">
        <w:rPr>
          <w:b/>
          <w:sz w:val="24"/>
          <w:szCs w:val="24"/>
          <w:lang w:val="en-US"/>
        </w:rPr>
        <w:t>3. </w:t>
      </w:r>
      <w:r w:rsidR="00A00350">
        <w:rPr>
          <w:b/>
          <w:sz w:val="24"/>
          <w:szCs w:val="24"/>
          <w:lang w:val="en-US"/>
        </w:rPr>
        <w:t>Liabilities</w:t>
      </w:r>
      <w:r w:rsidR="00A00350" w:rsidRPr="000E33CB">
        <w:rPr>
          <w:b/>
          <w:sz w:val="24"/>
          <w:szCs w:val="24"/>
          <w:lang w:val="en-US"/>
        </w:rPr>
        <w:t xml:space="preserve"> </w:t>
      </w:r>
      <w:r w:rsidR="00A00350">
        <w:rPr>
          <w:b/>
          <w:sz w:val="24"/>
          <w:szCs w:val="24"/>
          <w:lang w:val="en-US"/>
        </w:rPr>
        <w:t>of</w:t>
      </w:r>
      <w:r w:rsidR="00A00350" w:rsidRPr="000E33CB">
        <w:rPr>
          <w:b/>
          <w:sz w:val="24"/>
          <w:szCs w:val="24"/>
          <w:lang w:val="en-US"/>
        </w:rPr>
        <w:t xml:space="preserve"> </w:t>
      </w:r>
      <w:r w:rsidR="00A00350">
        <w:rPr>
          <w:b/>
          <w:sz w:val="24"/>
          <w:szCs w:val="24"/>
          <w:lang w:val="en-US"/>
        </w:rPr>
        <w:t>the</w:t>
      </w:r>
      <w:r w:rsidR="00A00350" w:rsidRPr="000E33CB">
        <w:rPr>
          <w:b/>
          <w:sz w:val="24"/>
          <w:szCs w:val="24"/>
          <w:lang w:val="en-US"/>
        </w:rPr>
        <w:t xml:space="preserve"> </w:t>
      </w:r>
      <w:r w:rsidR="00A00350">
        <w:rPr>
          <w:b/>
          <w:sz w:val="24"/>
          <w:szCs w:val="24"/>
          <w:lang w:val="en-US"/>
        </w:rPr>
        <w:t>Parties</w:t>
      </w:r>
    </w:p>
    <w:p w:rsidR="00AD12F2" w:rsidRPr="00A00350" w:rsidRDefault="005B7F18">
      <w:pPr>
        <w:rPr>
          <w:sz w:val="24"/>
          <w:szCs w:val="24"/>
          <w:lang w:val="en-US"/>
        </w:rPr>
      </w:pPr>
      <w:r w:rsidRPr="00A00350">
        <w:rPr>
          <w:sz w:val="24"/>
          <w:szCs w:val="24"/>
          <w:lang w:val="en-US"/>
        </w:rPr>
        <w:t>3.1. </w:t>
      </w:r>
      <w:r w:rsidR="00A00350">
        <w:rPr>
          <w:bCs/>
          <w:sz w:val="24"/>
          <w:szCs w:val="24"/>
          <w:lang w:val="en-US"/>
        </w:rPr>
        <w:t>U</w:t>
      </w:r>
      <w:r w:rsidR="00A00350">
        <w:rPr>
          <w:sz w:val="24"/>
          <w:szCs w:val="24"/>
          <w:lang w:val="en-US"/>
        </w:rPr>
        <w:t>nder</w:t>
      </w:r>
      <w:r w:rsidR="00A00350" w:rsidRPr="00A00350">
        <w:rPr>
          <w:sz w:val="24"/>
          <w:szCs w:val="24"/>
          <w:lang w:val="en-US"/>
        </w:rPr>
        <w:t xml:space="preserve"> </w:t>
      </w:r>
      <w:r w:rsidR="00A00350">
        <w:rPr>
          <w:sz w:val="24"/>
          <w:szCs w:val="24"/>
          <w:lang w:val="en-US"/>
        </w:rPr>
        <w:t>the</w:t>
      </w:r>
      <w:r w:rsidR="00A00350" w:rsidRPr="00A00350">
        <w:rPr>
          <w:sz w:val="24"/>
          <w:szCs w:val="24"/>
          <w:lang w:val="en-US"/>
        </w:rPr>
        <w:t xml:space="preserve"> </w:t>
      </w:r>
      <w:r w:rsidR="00A00350">
        <w:rPr>
          <w:sz w:val="24"/>
          <w:szCs w:val="24"/>
          <w:lang w:val="en-US"/>
        </w:rPr>
        <w:t>Russian</w:t>
      </w:r>
      <w:r w:rsidR="00A00350" w:rsidRPr="00A00350">
        <w:rPr>
          <w:sz w:val="24"/>
          <w:szCs w:val="24"/>
          <w:lang w:val="en-US"/>
        </w:rPr>
        <w:t xml:space="preserve"> </w:t>
      </w:r>
      <w:r w:rsidR="00A00350">
        <w:rPr>
          <w:sz w:val="24"/>
          <w:szCs w:val="24"/>
          <w:lang w:val="en-US"/>
        </w:rPr>
        <w:t>Federation</w:t>
      </w:r>
      <w:r w:rsidR="00A00350" w:rsidRPr="00A00350">
        <w:rPr>
          <w:sz w:val="24"/>
          <w:szCs w:val="24"/>
          <w:lang w:val="en-US"/>
        </w:rPr>
        <w:t xml:space="preserve"> </w:t>
      </w:r>
      <w:r w:rsidR="00A00350">
        <w:rPr>
          <w:sz w:val="24"/>
          <w:szCs w:val="24"/>
          <w:lang w:val="en-US"/>
        </w:rPr>
        <w:t>law</w:t>
      </w:r>
      <w:r w:rsidR="00A00350" w:rsidRPr="00A00350">
        <w:rPr>
          <w:sz w:val="24"/>
          <w:szCs w:val="24"/>
          <w:lang w:val="en-US"/>
        </w:rPr>
        <w:t xml:space="preserve"> </w:t>
      </w:r>
      <w:r w:rsidR="00A00350">
        <w:rPr>
          <w:sz w:val="24"/>
          <w:szCs w:val="24"/>
          <w:lang w:val="en-US"/>
        </w:rPr>
        <w:t>in</w:t>
      </w:r>
      <w:r w:rsidR="00A00350" w:rsidRPr="00A00350">
        <w:rPr>
          <w:sz w:val="24"/>
          <w:szCs w:val="24"/>
          <w:lang w:val="en-US"/>
        </w:rPr>
        <w:t xml:space="preserve"> </w:t>
      </w:r>
      <w:r w:rsidR="00A00350">
        <w:rPr>
          <w:sz w:val="24"/>
          <w:szCs w:val="24"/>
          <w:lang w:val="en-US"/>
        </w:rPr>
        <w:t>force</w:t>
      </w:r>
      <w:r w:rsidR="00A00350" w:rsidRPr="00A00350">
        <w:rPr>
          <w:sz w:val="24"/>
          <w:szCs w:val="24"/>
          <w:lang w:val="en-US"/>
        </w:rPr>
        <w:t xml:space="preserve">, </w:t>
      </w:r>
      <w:r w:rsidR="00A00350">
        <w:rPr>
          <w:sz w:val="24"/>
          <w:szCs w:val="24"/>
          <w:lang w:val="en-US"/>
        </w:rPr>
        <w:t>the</w:t>
      </w:r>
      <w:r w:rsidR="00A00350" w:rsidRPr="00A00350">
        <w:rPr>
          <w:sz w:val="24"/>
          <w:szCs w:val="24"/>
          <w:lang w:val="en-US"/>
        </w:rPr>
        <w:t xml:space="preserve"> </w:t>
      </w:r>
      <w:r w:rsidR="00A00350">
        <w:rPr>
          <w:b/>
          <w:sz w:val="24"/>
          <w:szCs w:val="24"/>
          <w:lang w:val="en-US"/>
        </w:rPr>
        <w:t>Editorial</w:t>
      </w:r>
      <w:r w:rsidR="00A00350" w:rsidRPr="00A00350">
        <w:rPr>
          <w:b/>
          <w:sz w:val="24"/>
          <w:szCs w:val="24"/>
          <w:lang w:val="en-US"/>
        </w:rPr>
        <w:t xml:space="preserve"> </w:t>
      </w:r>
      <w:r w:rsidR="00A00350">
        <w:rPr>
          <w:b/>
          <w:sz w:val="24"/>
          <w:szCs w:val="24"/>
          <w:lang w:val="en-US"/>
        </w:rPr>
        <w:t>Office</w:t>
      </w:r>
      <w:r w:rsidR="00A00350" w:rsidRPr="00A00350">
        <w:rPr>
          <w:b/>
          <w:sz w:val="24"/>
          <w:szCs w:val="24"/>
          <w:lang w:val="en-US"/>
        </w:rPr>
        <w:t xml:space="preserve"> </w:t>
      </w:r>
      <w:r w:rsidR="00A00350">
        <w:rPr>
          <w:sz w:val="24"/>
          <w:szCs w:val="24"/>
          <w:lang w:val="en-US"/>
        </w:rPr>
        <w:t>and</w:t>
      </w:r>
      <w:r w:rsidR="00A00350" w:rsidRPr="00A00350">
        <w:rPr>
          <w:b/>
          <w:sz w:val="24"/>
          <w:szCs w:val="24"/>
          <w:lang w:val="en-US"/>
        </w:rPr>
        <w:t xml:space="preserve"> </w:t>
      </w:r>
      <w:r w:rsidR="00A00350">
        <w:rPr>
          <w:b/>
          <w:sz w:val="24"/>
          <w:szCs w:val="24"/>
          <w:lang w:val="en-US"/>
        </w:rPr>
        <w:t>Reviewer</w:t>
      </w:r>
      <w:r w:rsidR="00A00350" w:rsidRPr="00A00350">
        <w:rPr>
          <w:b/>
          <w:sz w:val="24"/>
          <w:szCs w:val="24"/>
          <w:lang w:val="en-US"/>
        </w:rPr>
        <w:t xml:space="preserve"> </w:t>
      </w:r>
      <w:r w:rsidR="00A00350">
        <w:rPr>
          <w:sz w:val="24"/>
          <w:szCs w:val="24"/>
          <w:lang w:val="en-US"/>
        </w:rPr>
        <w:t>incur</w:t>
      </w:r>
      <w:r w:rsidR="00A00350" w:rsidRPr="00A00350">
        <w:rPr>
          <w:sz w:val="24"/>
          <w:szCs w:val="24"/>
          <w:lang w:val="en-US"/>
        </w:rPr>
        <w:t xml:space="preserve"> </w:t>
      </w:r>
      <w:r w:rsidR="00A00350">
        <w:rPr>
          <w:sz w:val="24"/>
          <w:szCs w:val="24"/>
          <w:lang w:val="en-US"/>
        </w:rPr>
        <w:t>property</w:t>
      </w:r>
      <w:r w:rsidR="00A00350" w:rsidRPr="00A00350">
        <w:rPr>
          <w:sz w:val="24"/>
          <w:szCs w:val="24"/>
          <w:lang w:val="en-US"/>
        </w:rPr>
        <w:t xml:space="preserve"> </w:t>
      </w:r>
      <w:r w:rsidR="00A00350">
        <w:rPr>
          <w:sz w:val="24"/>
          <w:szCs w:val="24"/>
          <w:lang w:val="en-US"/>
        </w:rPr>
        <w:t>liability</w:t>
      </w:r>
      <w:r w:rsidR="00A00350" w:rsidRPr="00A00350">
        <w:rPr>
          <w:sz w:val="24"/>
          <w:szCs w:val="24"/>
          <w:lang w:val="en-US"/>
        </w:rPr>
        <w:t xml:space="preserve"> </w:t>
      </w:r>
      <w:r w:rsidR="00A00350">
        <w:rPr>
          <w:sz w:val="24"/>
          <w:szCs w:val="24"/>
          <w:lang w:val="en-US"/>
        </w:rPr>
        <w:t>or</w:t>
      </w:r>
      <w:r w:rsidR="00A00350" w:rsidRPr="00A00350">
        <w:rPr>
          <w:sz w:val="24"/>
          <w:szCs w:val="24"/>
          <w:lang w:val="en-US"/>
        </w:rPr>
        <w:t xml:space="preserve"> </w:t>
      </w:r>
      <w:r w:rsidR="00A00350">
        <w:rPr>
          <w:sz w:val="24"/>
          <w:szCs w:val="24"/>
          <w:lang w:val="en-US"/>
        </w:rPr>
        <w:t>any</w:t>
      </w:r>
      <w:r w:rsidR="00A00350" w:rsidRPr="00A00350">
        <w:rPr>
          <w:sz w:val="24"/>
          <w:szCs w:val="24"/>
          <w:lang w:val="en-US"/>
        </w:rPr>
        <w:t xml:space="preserve"> </w:t>
      </w:r>
      <w:r w:rsidR="00A00350">
        <w:rPr>
          <w:sz w:val="24"/>
          <w:szCs w:val="24"/>
          <w:lang w:val="en-US"/>
        </w:rPr>
        <w:t>other</w:t>
      </w:r>
      <w:r w:rsidR="00A00350" w:rsidRPr="00A00350">
        <w:rPr>
          <w:sz w:val="24"/>
          <w:szCs w:val="24"/>
          <w:lang w:val="en-US"/>
        </w:rPr>
        <w:t xml:space="preserve"> </w:t>
      </w:r>
      <w:r w:rsidR="00A00350">
        <w:rPr>
          <w:sz w:val="24"/>
          <w:szCs w:val="24"/>
          <w:lang w:val="en-US"/>
        </w:rPr>
        <w:t>legal</w:t>
      </w:r>
      <w:r w:rsidR="00A00350" w:rsidRPr="00A00350">
        <w:rPr>
          <w:sz w:val="24"/>
          <w:szCs w:val="24"/>
          <w:lang w:val="en-US"/>
        </w:rPr>
        <w:t xml:space="preserve"> </w:t>
      </w:r>
      <w:r w:rsidR="00A00350">
        <w:rPr>
          <w:sz w:val="24"/>
          <w:szCs w:val="24"/>
          <w:lang w:val="en-US"/>
        </w:rPr>
        <w:t>liability</w:t>
      </w:r>
      <w:r w:rsidR="00A00350" w:rsidRPr="00A00350">
        <w:rPr>
          <w:sz w:val="24"/>
          <w:szCs w:val="24"/>
          <w:lang w:val="en-US"/>
        </w:rPr>
        <w:t xml:space="preserve"> </w:t>
      </w:r>
      <w:r w:rsidR="00A00350">
        <w:rPr>
          <w:sz w:val="24"/>
          <w:szCs w:val="24"/>
          <w:lang w:val="en-US"/>
        </w:rPr>
        <w:t>for</w:t>
      </w:r>
      <w:r w:rsidR="00A00350" w:rsidRPr="00A00350">
        <w:rPr>
          <w:sz w:val="24"/>
          <w:szCs w:val="24"/>
          <w:lang w:val="en-US"/>
        </w:rPr>
        <w:t xml:space="preserve"> </w:t>
      </w:r>
      <w:r w:rsidR="00A00350">
        <w:rPr>
          <w:sz w:val="24"/>
          <w:szCs w:val="24"/>
          <w:lang w:val="en-US"/>
        </w:rPr>
        <w:t>not</w:t>
      </w:r>
      <w:r w:rsidR="00A00350" w:rsidRPr="00A00350">
        <w:rPr>
          <w:sz w:val="24"/>
          <w:szCs w:val="24"/>
          <w:lang w:val="en-US"/>
        </w:rPr>
        <w:t xml:space="preserve"> </w:t>
      </w:r>
      <w:r w:rsidR="00A00350">
        <w:rPr>
          <w:sz w:val="24"/>
          <w:szCs w:val="24"/>
          <w:lang w:val="en-US"/>
        </w:rPr>
        <w:t>discharging</w:t>
      </w:r>
      <w:r w:rsidR="00A00350" w:rsidRPr="00A00350">
        <w:rPr>
          <w:sz w:val="24"/>
          <w:szCs w:val="24"/>
          <w:lang w:val="en-US"/>
        </w:rPr>
        <w:t xml:space="preserve"> </w:t>
      </w:r>
      <w:r w:rsidR="00A00350">
        <w:rPr>
          <w:sz w:val="24"/>
          <w:szCs w:val="24"/>
          <w:lang w:val="en-US"/>
        </w:rPr>
        <w:t>or</w:t>
      </w:r>
      <w:r w:rsidR="00A00350" w:rsidRPr="00A00350">
        <w:rPr>
          <w:sz w:val="24"/>
          <w:szCs w:val="24"/>
          <w:lang w:val="en-US"/>
        </w:rPr>
        <w:t xml:space="preserve"> </w:t>
      </w:r>
      <w:r w:rsidR="00A00350">
        <w:rPr>
          <w:sz w:val="24"/>
          <w:szCs w:val="24"/>
          <w:lang w:val="en-US"/>
        </w:rPr>
        <w:t>improperly</w:t>
      </w:r>
      <w:r w:rsidR="00A00350" w:rsidRPr="00A00350">
        <w:rPr>
          <w:sz w:val="24"/>
          <w:szCs w:val="24"/>
          <w:lang w:val="en-US"/>
        </w:rPr>
        <w:t xml:space="preserve"> </w:t>
      </w:r>
      <w:r w:rsidR="00A00350">
        <w:rPr>
          <w:sz w:val="24"/>
          <w:szCs w:val="24"/>
          <w:lang w:val="en-US"/>
        </w:rPr>
        <w:t>discharging</w:t>
      </w:r>
      <w:r w:rsidR="00A00350" w:rsidRPr="00A00350">
        <w:rPr>
          <w:sz w:val="24"/>
          <w:szCs w:val="24"/>
          <w:lang w:val="en-US"/>
        </w:rPr>
        <w:t xml:space="preserve"> </w:t>
      </w:r>
      <w:r w:rsidR="00A00350">
        <w:rPr>
          <w:sz w:val="24"/>
          <w:szCs w:val="24"/>
          <w:lang w:val="en-US"/>
        </w:rPr>
        <w:t>their</w:t>
      </w:r>
      <w:r w:rsidR="00A00350" w:rsidRPr="00A00350">
        <w:rPr>
          <w:sz w:val="24"/>
          <w:szCs w:val="24"/>
          <w:lang w:val="en-US"/>
        </w:rPr>
        <w:t xml:space="preserve"> </w:t>
      </w:r>
      <w:r w:rsidR="00A00350">
        <w:rPr>
          <w:sz w:val="24"/>
          <w:szCs w:val="24"/>
          <w:lang w:val="en-US"/>
        </w:rPr>
        <w:t>obligations</w:t>
      </w:r>
      <w:r w:rsidR="00A00350" w:rsidRPr="00A00350">
        <w:rPr>
          <w:sz w:val="24"/>
          <w:szCs w:val="24"/>
          <w:lang w:val="en-US"/>
        </w:rPr>
        <w:t xml:space="preserve"> </w:t>
      </w:r>
      <w:r w:rsidR="00A00350">
        <w:rPr>
          <w:sz w:val="24"/>
          <w:szCs w:val="24"/>
          <w:lang w:val="en-US"/>
        </w:rPr>
        <w:t>under</w:t>
      </w:r>
      <w:r w:rsidR="00A00350" w:rsidRPr="00A00350">
        <w:rPr>
          <w:sz w:val="24"/>
          <w:szCs w:val="24"/>
          <w:lang w:val="en-US"/>
        </w:rPr>
        <w:t xml:space="preserve"> </w:t>
      </w:r>
      <w:r w:rsidR="00A00350">
        <w:rPr>
          <w:sz w:val="24"/>
          <w:szCs w:val="24"/>
          <w:lang w:val="en-US"/>
        </w:rPr>
        <w:t>this</w:t>
      </w:r>
      <w:r w:rsidR="00A00350" w:rsidRPr="00A00350">
        <w:rPr>
          <w:sz w:val="24"/>
          <w:szCs w:val="24"/>
          <w:lang w:val="en-US"/>
        </w:rPr>
        <w:t xml:space="preserve"> </w:t>
      </w:r>
      <w:r w:rsidR="00A00350">
        <w:rPr>
          <w:b/>
          <w:sz w:val="24"/>
          <w:szCs w:val="24"/>
          <w:lang w:val="en-US"/>
        </w:rPr>
        <w:t>Agreement</w:t>
      </w:r>
      <w:r w:rsidR="00A00350" w:rsidRPr="00A00350">
        <w:rPr>
          <w:sz w:val="24"/>
          <w:szCs w:val="24"/>
          <w:lang w:val="en-US"/>
        </w:rPr>
        <w:t>.</w:t>
      </w:r>
    </w:p>
    <w:p w:rsidR="00AD12F2" w:rsidRPr="001F285D" w:rsidRDefault="005B7F18">
      <w:pPr>
        <w:tabs>
          <w:tab w:val="left" w:pos="1167"/>
        </w:tabs>
        <w:rPr>
          <w:sz w:val="24"/>
          <w:szCs w:val="24"/>
          <w:lang w:val="en-US"/>
        </w:rPr>
      </w:pPr>
      <w:r w:rsidRPr="001F285D">
        <w:rPr>
          <w:sz w:val="24"/>
          <w:szCs w:val="24"/>
          <w:lang w:val="en-US"/>
        </w:rPr>
        <w:t>3.2. </w:t>
      </w:r>
      <w:r w:rsidR="001F285D">
        <w:rPr>
          <w:sz w:val="24"/>
          <w:szCs w:val="24"/>
          <w:lang w:val="en-US"/>
        </w:rPr>
        <w:t>The party that has improperly discharged or has not discharged their obligations under this</w:t>
      </w:r>
      <w:r w:rsidR="001F285D" w:rsidRPr="006E0017">
        <w:rPr>
          <w:sz w:val="24"/>
          <w:szCs w:val="24"/>
          <w:lang w:val="en-US"/>
        </w:rPr>
        <w:t xml:space="preserve"> </w:t>
      </w:r>
      <w:r w:rsidR="001F285D">
        <w:rPr>
          <w:b/>
          <w:sz w:val="24"/>
          <w:szCs w:val="24"/>
          <w:lang w:val="en-US"/>
        </w:rPr>
        <w:t>Agreement</w:t>
      </w:r>
      <w:r w:rsidR="001F285D">
        <w:rPr>
          <w:sz w:val="24"/>
          <w:szCs w:val="24"/>
          <w:lang w:val="en-US"/>
        </w:rPr>
        <w:t xml:space="preserve"> is obliged to indemnify against losses</w:t>
      </w:r>
      <w:r w:rsidR="001F285D" w:rsidRPr="008771E4">
        <w:rPr>
          <w:sz w:val="24"/>
          <w:szCs w:val="24"/>
          <w:lang w:val="en-US"/>
        </w:rPr>
        <w:t xml:space="preserve"> </w:t>
      </w:r>
      <w:r w:rsidR="001F285D">
        <w:rPr>
          <w:sz w:val="24"/>
          <w:szCs w:val="24"/>
          <w:lang w:val="en-US"/>
        </w:rPr>
        <w:t>to the other</w:t>
      </w:r>
      <w:r w:rsidR="001F285D" w:rsidRPr="00EB21A8">
        <w:rPr>
          <w:sz w:val="24"/>
          <w:szCs w:val="24"/>
          <w:lang w:val="en-US"/>
        </w:rPr>
        <w:t xml:space="preserve"> </w:t>
      </w:r>
      <w:r w:rsidR="001F285D">
        <w:rPr>
          <w:sz w:val="24"/>
          <w:szCs w:val="24"/>
          <w:lang w:val="en-US"/>
        </w:rPr>
        <w:t>Party</w:t>
      </w:r>
      <w:r w:rsidR="001F285D" w:rsidRPr="006E0017">
        <w:rPr>
          <w:sz w:val="24"/>
          <w:szCs w:val="24"/>
          <w:lang w:val="en-US"/>
        </w:rPr>
        <w:t xml:space="preserve">, </w:t>
      </w:r>
      <w:r w:rsidR="001F285D">
        <w:rPr>
          <w:sz w:val="24"/>
          <w:szCs w:val="24"/>
          <w:lang w:val="en-US"/>
        </w:rPr>
        <w:t>inc</w:t>
      </w:r>
      <w:r w:rsidR="00065502">
        <w:rPr>
          <w:sz w:val="24"/>
          <w:szCs w:val="24"/>
          <w:lang w:val="en-US"/>
        </w:rPr>
        <w:t>luding an </w:t>
      </w:r>
      <w:r w:rsidR="001F285D">
        <w:rPr>
          <w:sz w:val="24"/>
          <w:szCs w:val="24"/>
          <w:lang w:val="en-US"/>
        </w:rPr>
        <w:t>expectation loss</w:t>
      </w:r>
      <w:r w:rsidRPr="001F285D">
        <w:rPr>
          <w:sz w:val="24"/>
          <w:szCs w:val="24"/>
          <w:lang w:val="en-US"/>
        </w:rPr>
        <w:t>.</w:t>
      </w:r>
    </w:p>
    <w:p w:rsidR="00C42086" w:rsidRPr="001F285D" w:rsidRDefault="00C42086">
      <w:pPr>
        <w:tabs>
          <w:tab w:val="left" w:pos="4020"/>
        </w:tabs>
        <w:rPr>
          <w:b/>
          <w:sz w:val="20"/>
          <w:szCs w:val="20"/>
          <w:lang w:val="en-US"/>
        </w:rPr>
      </w:pPr>
    </w:p>
    <w:p w:rsidR="00AD12F2" w:rsidRPr="00933C53" w:rsidRDefault="005B7F18" w:rsidP="00334652">
      <w:pPr>
        <w:tabs>
          <w:tab w:val="left" w:pos="4020"/>
        </w:tabs>
        <w:ind w:firstLine="0"/>
        <w:jc w:val="center"/>
        <w:rPr>
          <w:b/>
          <w:sz w:val="24"/>
          <w:szCs w:val="24"/>
          <w:lang w:val="en-US"/>
        </w:rPr>
      </w:pPr>
      <w:r w:rsidRPr="00933C53">
        <w:rPr>
          <w:b/>
          <w:sz w:val="24"/>
          <w:szCs w:val="24"/>
          <w:lang w:val="en-US"/>
        </w:rPr>
        <w:t>4. </w:t>
      </w:r>
      <w:r w:rsidR="00933C53">
        <w:rPr>
          <w:b/>
          <w:sz w:val="24"/>
          <w:szCs w:val="24"/>
          <w:lang w:val="en-US"/>
        </w:rPr>
        <w:t>Confidentiality</w:t>
      </w:r>
    </w:p>
    <w:p w:rsidR="00AD12F2" w:rsidRPr="00933C53" w:rsidRDefault="005B7F18">
      <w:pPr>
        <w:tabs>
          <w:tab w:val="left" w:pos="1119"/>
        </w:tabs>
        <w:rPr>
          <w:sz w:val="24"/>
          <w:szCs w:val="24"/>
          <w:lang w:val="en-US"/>
        </w:rPr>
      </w:pPr>
      <w:r w:rsidRPr="00933C53">
        <w:rPr>
          <w:sz w:val="24"/>
          <w:szCs w:val="24"/>
          <w:lang w:val="en-US"/>
        </w:rPr>
        <w:t>4.1. </w:t>
      </w:r>
      <w:r w:rsidR="00933C53">
        <w:rPr>
          <w:sz w:val="24"/>
          <w:szCs w:val="24"/>
          <w:lang w:val="en-US"/>
        </w:rPr>
        <w:t>The</w:t>
      </w:r>
      <w:r w:rsidR="00933C53" w:rsidRPr="009544C6">
        <w:rPr>
          <w:sz w:val="24"/>
          <w:szCs w:val="24"/>
          <w:lang w:val="en-US"/>
        </w:rPr>
        <w:t xml:space="preserve"> </w:t>
      </w:r>
      <w:r w:rsidR="00933C53">
        <w:rPr>
          <w:sz w:val="24"/>
          <w:szCs w:val="24"/>
          <w:lang w:val="en-US"/>
        </w:rPr>
        <w:t>conditions</w:t>
      </w:r>
      <w:r w:rsidR="00933C53" w:rsidRPr="009544C6">
        <w:rPr>
          <w:sz w:val="24"/>
          <w:szCs w:val="24"/>
          <w:lang w:val="en-US"/>
        </w:rPr>
        <w:t xml:space="preserve"> </w:t>
      </w:r>
      <w:r w:rsidR="00933C53">
        <w:rPr>
          <w:sz w:val="24"/>
          <w:szCs w:val="24"/>
          <w:lang w:val="en-US"/>
        </w:rPr>
        <w:t>of</w:t>
      </w:r>
      <w:r w:rsidR="00933C53" w:rsidRPr="009544C6">
        <w:rPr>
          <w:sz w:val="24"/>
          <w:szCs w:val="24"/>
          <w:lang w:val="en-US"/>
        </w:rPr>
        <w:t xml:space="preserve"> </w:t>
      </w:r>
      <w:r w:rsidR="00933C53">
        <w:rPr>
          <w:sz w:val="24"/>
          <w:szCs w:val="24"/>
          <w:lang w:val="en-US"/>
        </w:rPr>
        <w:t>this</w:t>
      </w:r>
      <w:r w:rsidR="00933C53" w:rsidRPr="009544C6">
        <w:rPr>
          <w:sz w:val="24"/>
          <w:szCs w:val="24"/>
          <w:lang w:val="en-US"/>
        </w:rPr>
        <w:t xml:space="preserve"> </w:t>
      </w:r>
      <w:r w:rsidR="00933C53">
        <w:rPr>
          <w:b/>
          <w:sz w:val="24"/>
          <w:szCs w:val="24"/>
          <w:lang w:val="en-US"/>
        </w:rPr>
        <w:t>Agreement</w:t>
      </w:r>
      <w:r w:rsidR="00933C53" w:rsidRPr="009544C6">
        <w:rPr>
          <w:sz w:val="24"/>
          <w:szCs w:val="24"/>
          <w:lang w:val="en-US"/>
        </w:rPr>
        <w:t xml:space="preserve"> </w:t>
      </w:r>
      <w:r w:rsidR="00933C53">
        <w:rPr>
          <w:sz w:val="24"/>
          <w:szCs w:val="24"/>
          <w:lang w:val="en-US"/>
        </w:rPr>
        <w:t>are</w:t>
      </w:r>
      <w:r w:rsidR="00933C53" w:rsidRPr="009544C6">
        <w:rPr>
          <w:sz w:val="24"/>
          <w:szCs w:val="24"/>
          <w:lang w:val="en-US"/>
        </w:rPr>
        <w:t xml:space="preserve"> </w:t>
      </w:r>
      <w:r w:rsidR="00933C53">
        <w:rPr>
          <w:sz w:val="24"/>
          <w:szCs w:val="24"/>
          <w:lang w:val="en-US"/>
        </w:rPr>
        <w:t>confidential</w:t>
      </w:r>
      <w:r w:rsidR="00933C53" w:rsidRPr="009544C6">
        <w:rPr>
          <w:sz w:val="24"/>
          <w:szCs w:val="24"/>
          <w:lang w:val="en-US"/>
        </w:rPr>
        <w:t xml:space="preserve"> </w:t>
      </w:r>
      <w:r w:rsidR="00933C53">
        <w:rPr>
          <w:sz w:val="24"/>
          <w:szCs w:val="24"/>
          <w:lang w:val="en-US"/>
        </w:rPr>
        <w:t>and</w:t>
      </w:r>
      <w:r w:rsidR="00933C53" w:rsidRPr="009544C6">
        <w:rPr>
          <w:sz w:val="24"/>
          <w:szCs w:val="24"/>
          <w:lang w:val="en-US"/>
        </w:rPr>
        <w:t xml:space="preserve"> </w:t>
      </w:r>
      <w:r w:rsidR="00933C53">
        <w:rPr>
          <w:sz w:val="24"/>
          <w:szCs w:val="24"/>
          <w:lang w:val="en-US"/>
        </w:rPr>
        <w:t>not liable to disclosure</w:t>
      </w:r>
      <w:r w:rsidRPr="00933C53">
        <w:rPr>
          <w:sz w:val="24"/>
          <w:szCs w:val="24"/>
          <w:lang w:val="en-US"/>
        </w:rPr>
        <w:t>.</w:t>
      </w:r>
    </w:p>
    <w:p w:rsidR="00AD12F2" w:rsidRPr="00933C53" w:rsidRDefault="00AD12F2">
      <w:pPr>
        <w:ind w:firstLine="397"/>
        <w:rPr>
          <w:sz w:val="20"/>
          <w:szCs w:val="20"/>
          <w:lang w:val="en-US"/>
        </w:rPr>
      </w:pPr>
    </w:p>
    <w:p w:rsidR="00AD12F2" w:rsidRPr="00065502" w:rsidRDefault="005B7F18">
      <w:pPr>
        <w:ind w:firstLine="397"/>
        <w:jc w:val="center"/>
        <w:rPr>
          <w:sz w:val="24"/>
          <w:szCs w:val="24"/>
          <w:lang w:val="en-US"/>
        </w:rPr>
      </w:pPr>
      <w:r w:rsidRPr="00065502">
        <w:rPr>
          <w:b/>
          <w:sz w:val="24"/>
          <w:szCs w:val="24"/>
          <w:lang w:val="en-US"/>
        </w:rPr>
        <w:t xml:space="preserve">5. </w:t>
      </w:r>
      <w:r w:rsidR="00933C53">
        <w:rPr>
          <w:b/>
          <w:sz w:val="24"/>
          <w:szCs w:val="24"/>
          <w:lang w:val="en-US"/>
        </w:rPr>
        <w:t>Final</w:t>
      </w:r>
      <w:r w:rsidR="00933C53" w:rsidRPr="00065502">
        <w:rPr>
          <w:b/>
          <w:sz w:val="24"/>
          <w:szCs w:val="24"/>
          <w:lang w:val="en-US"/>
        </w:rPr>
        <w:t xml:space="preserve"> </w:t>
      </w:r>
      <w:r w:rsidR="00933C53">
        <w:rPr>
          <w:b/>
          <w:sz w:val="24"/>
          <w:szCs w:val="24"/>
          <w:lang w:val="en-US"/>
        </w:rPr>
        <w:t>provisions</w:t>
      </w:r>
    </w:p>
    <w:p w:rsidR="00AD12F2" w:rsidRPr="001A515B" w:rsidRDefault="005B7F18">
      <w:pPr>
        <w:rPr>
          <w:sz w:val="24"/>
          <w:szCs w:val="24"/>
          <w:lang w:val="en-US"/>
        </w:rPr>
      </w:pPr>
      <w:r w:rsidRPr="001A515B">
        <w:rPr>
          <w:sz w:val="24"/>
          <w:szCs w:val="24"/>
          <w:lang w:val="en-US"/>
        </w:rPr>
        <w:t>5.1. </w:t>
      </w:r>
      <w:r w:rsidR="001A515B">
        <w:rPr>
          <w:sz w:val="24"/>
          <w:szCs w:val="24"/>
          <w:lang w:val="en-US"/>
        </w:rPr>
        <w:t>The</w:t>
      </w:r>
      <w:r w:rsidR="001A515B" w:rsidRPr="001A6F94">
        <w:rPr>
          <w:sz w:val="24"/>
          <w:szCs w:val="24"/>
          <w:lang w:val="en-US"/>
        </w:rPr>
        <w:t xml:space="preserve"> </w:t>
      </w:r>
      <w:r w:rsidR="001A515B">
        <w:rPr>
          <w:sz w:val="24"/>
          <w:szCs w:val="24"/>
          <w:lang w:val="en-US"/>
        </w:rPr>
        <w:t>Parties</w:t>
      </w:r>
      <w:r w:rsidR="001A515B" w:rsidRPr="001A6F94">
        <w:rPr>
          <w:sz w:val="24"/>
          <w:szCs w:val="24"/>
          <w:lang w:val="en-US"/>
        </w:rPr>
        <w:t xml:space="preserve">’ </w:t>
      </w:r>
      <w:r w:rsidR="001A515B">
        <w:rPr>
          <w:sz w:val="24"/>
          <w:szCs w:val="24"/>
          <w:lang w:val="en-US"/>
        </w:rPr>
        <w:t>all</w:t>
      </w:r>
      <w:r w:rsidR="001A515B" w:rsidRPr="001A6F94">
        <w:rPr>
          <w:sz w:val="24"/>
          <w:szCs w:val="24"/>
          <w:lang w:val="en-US"/>
        </w:rPr>
        <w:t xml:space="preserve"> </w:t>
      </w:r>
      <w:r w:rsidR="001A515B">
        <w:rPr>
          <w:sz w:val="24"/>
          <w:szCs w:val="24"/>
          <w:lang w:val="en-US"/>
        </w:rPr>
        <w:t>disputes</w:t>
      </w:r>
      <w:r w:rsidR="001A515B" w:rsidRPr="001A6F94">
        <w:rPr>
          <w:sz w:val="24"/>
          <w:szCs w:val="24"/>
          <w:lang w:val="en-US"/>
        </w:rPr>
        <w:t xml:space="preserve"> </w:t>
      </w:r>
      <w:r w:rsidR="001A515B">
        <w:rPr>
          <w:sz w:val="24"/>
          <w:szCs w:val="24"/>
          <w:lang w:val="en-US"/>
        </w:rPr>
        <w:t>and</w:t>
      </w:r>
      <w:r w:rsidR="001A515B" w:rsidRPr="001A6F94">
        <w:rPr>
          <w:sz w:val="24"/>
          <w:szCs w:val="24"/>
          <w:lang w:val="en-US"/>
        </w:rPr>
        <w:t xml:space="preserve"> </w:t>
      </w:r>
      <w:r w:rsidR="001A515B">
        <w:rPr>
          <w:sz w:val="24"/>
          <w:szCs w:val="24"/>
          <w:lang w:val="en-US"/>
        </w:rPr>
        <w:t>disagreements</w:t>
      </w:r>
      <w:r w:rsidR="001A515B" w:rsidRPr="001A6F94">
        <w:rPr>
          <w:sz w:val="24"/>
          <w:szCs w:val="24"/>
          <w:lang w:val="en-US"/>
        </w:rPr>
        <w:t xml:space="preserve"> </w:t>
      </w:r>
      <w:r w:rsidR="001A515B">
        <w:rPr>
          <w:sz w:val="24"/>
          <w:szCs w:val="24"/>
          <w:lang w:val="en-US"/>
        </w:rPr>
        <w:t>arising</w:t>
      </w:r>
      <w:r w:rsidR="001A515B" w:rsidRPr="001A6F94">
        <w:rPr>
          <w:sz w:val="24"/>
          <w:szCs w:val="24"/>
          <w:lang w:val="en-US"/>
        </w:rPr>
        <w:t xml:space="preserve"> </w:t>
      </w:r>
      <w:r w:rsidR="001A515B">
        <w:rPr>
          <w:sz w:val="24"/>
          <w:szCs w:val="24"/>
          <w:lang w:val="en-US"/>
        </w:rPr>
        <w:t>from</w:t>
      </w:r>
      <w:r w:rsidR="001A515B" w:rsidRPr="001A6F94">
        <w:rPr>
          <w:sz w:val="24"/>
          <w:szCs w:val="24"/>
          <w:lang w:val="en-US"/>
        </w:rPr>
        <w:t xml:space="preserve"> </w:t>
      </w:r>
      <w:r w:rsidR="001A515B">
        <w:rPr>
          <w:sz w:val="24"/>
          <w:szCs w:val="24"/>
          <w:lang w:val="en-US"/>
        </w:rPr>
        <w:t>t</w:t>
      </w:r>
      <w:r w:rsidR="00065502">
        <w:rPr>
          <w:sz w:val="24"/>
          <w:szCs w:val="24"/>
          <w:lang w:val="en-US"/>
        </w:rPr>
        <w:t>he</w:t>
      </w:r>
      <w:r w:rsidR="001A515B" w:rsidRPr="001A6F94">
        <w:rPr>
          <w:sz w:val="24"/>
          <w:szCs w:val="24"/>
          <w:lang w:val="en-US"/>
        </w:rPr>
        <w:t xml:space="preserve"> </w:t>
      </w:r>
      <w:r w:rsidR="001A515B">
        <w:rPr>
          <w:b/>
          <w:sz w:val="24"/>
          <w:szCs w:val="24"/>
          <w:lang w:val="en-US"/>
        </w:rPr>
        <w:t>Agreement</w:t>
      </w:r>
      <w:r w:rsidR="001A515B" w:rsidRPr="001A6F94">
        <w:rPr>
          <w:b/>
          <w:sz w:val="24"/>
          <w:szCs w:val="24"/>
          <w:lang w:val="en-US"/>
        </w:rPr>
        <w:t xml:space="preserve"> </w:t>
      </w:r>
      <w:r w:rsidR="001A515B">
        <w:rPr>
          <w:sz w:val="24"/>
          <w:szCs w:val="24"/>
          <w:lang w:val="en-US"/>
        </w:rPr>
        <w:t>conditions</w:t>
      </w:r>
      <w:r w:rsidR="001A515B" w:rsidRPr="001A6F94">
        <w:rPr>
          <w:sz w:val="24"/>
          <w:szCs w:val="24"/>
          <w:lang w:val="en-US"/>
        </w:rPr>
        <w:t xml:space="preserve"> </w:t>
      </w:r>
      <w:proofErr w:type="gramStart"/>
      <w:r w:rsidR="001A515B">
        <w:rPr>
          <w:sz w:val="24"/>
          <w:szCs w:val="24"/>
          <w:lang w:val="en-US"/>
        </w:rPr>
        <w:t>shall</w:t>
      </w:r>
      <w:r w:rsidR="001A515B" w:rsidRPr="001A6F94">
        <w:rPr>
          <w:sz w:val="24"/>
          <w:szCs w:val="24"/>
          <w:lang w:val="en-US"/>
        </w:rPr>
        <w:t xml:space="preserve"> </w:t>
      </w:r>
      <w:r w:rsidR="001A515B">
        <w:rPr>
          <w:sz w:val="24"/>
          <w:szCs w:val="24"/>
          <w:lang w:val="en-US"/>
        </w:rPr>
        <w:t>be</w:t>
      </w:r>
      <w:r w:rsidR="001A515B" w:rsidRPr="001A6F94">
        <w:rPr>
          <w:sz w:val="24"/>
          <w:szCs w:val="24"/>
          <w:lang w:val="en-US"/>
        </w:rPr>
        <w:t xml:space="preserve"> </w:t>
      </w:r>
      <w:r w:rsidR="001A515B">
        <w:rPr>
          <w:sz w:val="24"/>
          <w:szCs w:val="24"/>
          <w:lang w:val="en-US"/>
        </w:rPr>
        <w:t>settled</w:t>
      </w:r>
      <w:proofErr w:type="gramEnd"/>
      <w:r w:rsidR="001A515B" w:rsidRPr="001A6F94">
        <w:rPr>
          <w:sz w:val="24"/>
          <w:szCs w:val="24"/>
          <w:lang w:val="en-US"/>
        </w:rPr>
        <w:t xml:space="preserve"> </w:t>
      </w:r>
      <w:r w:rsidR="001A515B">
        <w:rPr>
          <w:sz w:val="24"/>
          <w:szCs w:val="24"/>
          <w:lang w:val="en-US"/>
        </w:rPr>
        <w:t>by</w:t>
      </w:r>
      <w:r w:rsidR="001A515B" w:rsidRPr="001A6F94">
        <w:rPr>
          <w:sz w:val="24"/>
          <w:szCs w:val="24"/>
          <w:lang w:val="en-US"/>
        </w:rPr>
        <w:t xml:space="preserve"> </w:t>
      </w:r>
      <w:r w:rsidR="001A515B">
        <w:rPr>
          <w:sz w:val="24"/>
          <w:szCs w:val="24"/>
          <w:lang w:val="en-US"/>
        </w:rPr>
        <w:t>negotiations</w:t>
      </w:r>
      <w:r w:rsidR="001A515B" w:rsidRPr="001A6F94">
        <w:rPr>
          <w:sz w:val="24"/>
          <w:szCs w:val="24"/>
          <w:lang w:val="en-US"/>
        </w:rPr>
        <w:t xml:space="preserve">, </w:t>
      </w:r>
      <w:r w:rsidR="001A515B">
        <w:rPr>
          <w:sz w:val="24"/>
          <w:szCs w:val="24"/>
          <w:lang w:val="en-US"/>
        </w:rPr>
        <w:t>and</w:t>
      </w:r>
      <w:r w:rsidR="001A515B" w:rsidRPr="001A6F94">
        <w:rPr>
          <w:sz w:val="24"/>
          <w:szCs w:val="24"/>
          <w:lang w:val="en-US"/>
        </w:rPr>
        <w:t xml:space="preserve"> </w:t>
      </w:r>
      <w:r w:rsidR="001A515B">
        <w:rPr>
          <w:sz w:val="24"/>
          <w:szCs w:val="24"/>
          <w:lang w:val="en-US"/>
        </w:rPr>
        <w:t>if</w:t>
      </w:r>
      <w:r w:rsidR="001A515B" w:rsidRPr="001A6F94">
        <w:rPr>
          <w:sz w:val="24"/>
          <w:szCs w:val="24"/>
          <w:lang w:val="en-US"/>
        </w:rPr>
        <w:t xml:space="preserve"> </w:t>
      </w:r>
      <w:r w:rsidR="001A515B">
        <w:rPr>
          <w:sz w:val="24"/>
          <w:szCs w:val="24"/>
          <w:lang w:val="en-US"/>
        </w:rPr>
        <w:t>they</w:t>
      </w:r>
      <w:r w:rsidR="001A515B" w:rsidRPr="001A6F94">
        <w:rPr>
          <w:sz w:val="24"/>
          <w:szCs w:val="24"/>
          <w:lang w:val="en-US"/>
        </w:rPr>
        <w:t xml:space="preserve"> </w:t>
      </w:r>
      <w:r w:rsidR="001A515B">
        <w:rPr>
          <w:sz w:val="24"/>
          <w:szCs w:val="24"/>
          <w:lang w:val="en-US"/>
        </w:rPr>
        <w:t>are</w:t>
      </w:r>
      <w:r w:rsidR="001A515B" w:rsidRPr="001A6F94">
        <w:rPr>
          <w:sz w:val="24"/>
          <w:szCs w:val="24"/>
          <w:lang w:val="en-US"/>
        </w:rPr>
        <w:t xml:space="preserve"> </w:t>
      </w:r>
      <w:r w:rsidR="001A515B">
        <w:rPr>
          <w:sz w:val="24"/>
          <w:szCs w:val="24"/>
          <w:lang w:val="en-US"/>
        </w:rPr>
        <w:t>unproductive</w:t>
      </w:r>
      <w:r w:rsidR="001A515B" w:rsidRPr="001A6F94">
        <w:rPr>
          <w:sz w:val="24"/>
          <w:szCs w:val="24"/>
          <w:lang w:val="en-US"/>
        </w:rPr>
        <w:t xml:space="preserve">, </w:t>
      </w:r>
      <w:r w:rsidR="001A515B">
        <w:rPr>
          <w:sz w:val="24"/>
          <w:szCs w:val="24"/>
          <w:lang w:val="en-US"/>
        </w:rPr>
        <w:t>these disputes shall be presented before a court under the law of the Russian Federation in force.</w:t>
      </w:r>
    </w:p>
    <w:p w:rsidR="00AD12F2" w:rsidRPr="001A515B" w:rsidRDefault="005B7F18">
      <w:pPr>
        <w:rPr>
          <w:sz w:val="24"/>
          <w:szCs w:val="24"/>
          <w:lang w:val="en-US"/>
        </w:rPr>
      </w:pPr>
      <w:r w:rsidRPr="001A515B">
        <w:rPr>
          <w:sz w:val="24"/>
          <w:szCs w:val="24"/>
          <w:lang w:val="en-US"/>
        </w:rPr>
        <w:t>5.2. </w:t>
      </w:r>
      <w:r w:rsidR="001A515B">
        <w:rPr>
          <w:sz w:val="24"/>
          <w:szCs w:val="24"/>
          <w:lang w:val="en-US"/>
        </w:rPr>
        <w:t>This</w:t>
      </w:r>
      <w:r w:rsidR="001A515B" w:rsidRPr="00254551">
        <w:rPr>
          <w:sz w:val="24"/>
          <w:szCs w:val="24"/>
          <w:lang w:val="en-US"/>
        </w:rPr>
        <w:t xml:space="preserve"> </w:t>
      </w:r>
      <w:r w:rsidR="001A515B">
        <w:rPr>
          <w:b/>
          <w:sz w:val="24"/>
          <w:szCs w:val="24"/>
          <w:lang w:val="en-US"/>
        </w:rPr>
        <w:t>Agreement</w:t>
      </w:r>
      <w:r w:rsidR="001A515B" w:rsidRPr="00254551">
        <w:rPr>
          <w:sz w:val="24"/>
          <w:szCs w:val="24"/>
          <w:lang w:val="en-US"/>
        </w:rPr>
        <w:t xml:space="preserve"> </w:t>
      </w:r>
      <w:r w:rsidR="001A515B">
        <w:rPr>
          <w:sz w:val="24"/>
          <w:szCs w:val="24"/>
          <w:lang w:val="en-US"/>
        </w:rPr>
        <w:t>shall come into force when the both Parties sign it</w:t>
      </w:r>
      <w:r w:rsidRPr="001A515B">
        <w:rPr>
          <w:sz w:val="24"/>
          <w:szCs w:val="24"/>
          <w:lang w:val="en-US"/>
        </w:rPr>
        <w:t>.</w:t>
      </w:r>
    </w:p>
    <w:p w:rsidR="00AD12F2" w:rsidRPr="001A515B" w:rsidRDefault="005B7F18">
      <w:pPr>
        <w:rPr>
          <w:sz w:val="24"/>
          <w:szCs w:val="24"/>
          <w:lang w:val="en-US"/>
        </w:rPr>
      </w:pPr>
      <w:r w:rsidRPr="001A515B">
        <w:rPr>
          <w:sz w:val="24"/>
          <w:szCs w:val="24"/>
          <w:lang w:val="en-US"/>
        </w:rPr>
        <w:t>5.3. </w:t>
      </w:r>
      <w:r w:rsidR="001A515B">
        <w:rPr>
          <w:sz w:val="24"/>
          <w:szCs w:val="24"/>
          <w:lang w:val="en-US"/>
        </w:rPr>
        <w:t>This</w:t>
      </w:r>
      <w:r w:rsidR="001A515B" w:rsidRPr="00A55582">
        <w:rPr>
          <w:sz w:val="24"/>
          <w:szCs w:val="24"/>
          <w:lang w:val="en-US"/>
        </w:rPr>
        <w:t xml:space="preserve"> </w:t>
      </w:r>
      <w:r w:rsidR="001A515B">
        <w:rPr>
          <w:b/>
          <w:sz w:val="24"/>
          <w:szCs w:val="24"/>
          <w:lang w:val="en-US"/>
        </w:rPr>
        <w:t>Agreement</w:t>
      </w:r>
      <w:r w:rsidR="001A515B" w:rsidRPr="00A55582">
        <w:rPr>
          <w:sz w:val="24"/>
          <w:szCs w:val="24"/>
          <w:lang w:val="en-US"/>
        </w:rPr>
        <w:t xml:space="preserve"> </w:t>
      </w:r>
      <w:r w:rsidR="001A515B">
        <w:rPr>
          <w:sz w:val="24"/>
          <w:szCs w:val="24"/>
          <w:lang w:val="en-US"/>
        </w:rPr>
        <w:t>shall remain in force until the Parties fully complete</w:t>
      </w:r>
      <w:r w:rsidR="001A515B" w:rsidRPr="00A55582">
        <w:rPr>
          <w:sz w:val="24"/>
          <w:szCs w:val="24"/>
          <w:lang w:val="en-US"/>
        </w:rPr>
        <w:t xml:space="preserve"> </w:t>
      </w:r>
      <w:r w:rsidR="001A515B">
        <w:rPr>
          <w:sz w:val="24"/>
          <w:szCs w:val="24"/>
          <w:lang w:val="en-US"/>
        </w:rPr>
        <w:t>their obligations under it</w:t>
      </w:r>
      <w:r w:rsidR="001A515B" w:rsidRPr="00A55582">
        <w:rPr>
          <w:sz w:val="24"/>
          <w:szCs w:val="24"/>
          <w:lang w:val="en-US"/>
        </w:rPr>
        <w:t>.</w:t>
      </w:r>
    </w:p>
    <w:p w:rsidR="00AD12F2" w:rsidRPr="001A515B" w:rsidRDefault="005B7F18">
      <w:pPr>
        <w:rPr>
          <w:sz w:val="24"/>
          <w:szCs w:val="24"/>
          <w:lang w:val="en-US"/>
        </w:rPr>
      </w:pPr>
      <w:r w:rsidRPr="001A515B">
        <w:rPr>
          <w:sz w:val="24"/>
          <w:szCs w:val="24"/>
          <w:lang w:val="en-US"/>
        </w:rPr>
        <w:t>5.4. </w:t>
      </w:r>
      <w:r w:rsidR="001A515B">
        <w:rPr>
          <w:sz w:val="24"/>
          <w:szCs w:val="24"/>
          <w:lang w:val="en-US"/>
        </w:rPr>
        <w:t>This</w:t>
      </w:r>
      <w:r w:rsidR="001A515B" w:rsidRPr="005538FA">
        <w:rPr>
          <w:sz w:val="24"/>
          <w:szCs w:val="24"/>
          <w:lang w:val="en-US"/>
        </w:rPr>
        <w:t xml:space="preserve"> </w:t>
      </w:r>
      <w:r w:rsidR="001A515B">
        <w:rPr>
          <w:b/>
          <w:sz w:val="24"/>
          <w:szCs w:val="24"/>
          <w:lang w:val="en-US"/>
        </w:rPr>
        <w:t>Agreement</w:t>
      </w:r>
      <w:r w:rsidR="001A515B" w:rsidRPr="005538FA">
        <w:rPr>
          <w:sz w:val="24"/>
          <w:szCs w:val="24"/>
          <w:lang w:val="en-US"/>
        </w:rPr>
        <w:t xml:space="preserve"> </w:t>
      </w:r>
      <w:proofErr w:type="gramStart"/>
      <w:r w:rsidR="001A515B">
        <w:rPr>
          <w:sz w:val="24"/>
          <w:szCs w:val="24"/>
          <w:lang w:val="en-US"/>
        </w:rPr>
        <w:t>may be terminated</w:t>
      </w:r>
      <w:proofErr w:type="gramEnd"/>
      <w:r w:rsidR="001A515B">
        <w:rPr>
          <w:sz w:val="24"/>
          <w:szCs w:val="24"/>
          <w:lang w:val="en-US"/>
        </w:rPr>
        <w:t xml:space="preserve"> if the both Parties agree to sign the relevant termination agreement</w:t>
      </w:r>
      <w:r w:rsidR="004258AA" w:rsidRPr="001A515B">
        <w:rPr>
          <w:sz w:val="24"/>
          <w:szCs w:val="24"/>
          <w:lang w:val="en-US"/>
        </w:rPr>
        <w:t>.</w:t>
      </w:r>
    </w:p>
    <w:p w:rsidR="00AD12F2" w:rsidRPr="001A515B" w:rsidRDefault="005B7F18">
      <w:pPr>
        <w:rPr>
          <w:sz w:val="24"/>
          <w:szCs w:val="24"/>
          <w:lang w:val="en-US"/>
        </w:rPr>
      </w:pPr>
      <w:r w:rsidRPr="001A515B">
        <w:rPr>
          <w:sz w:val="24"/>
          <w:szCs w:val="24"/>
          <w:lang w:val="en-US"/>
        </w:rPr>
        <w:t>5.5. </w:t>
      </w:r>
      <w:r w:rsidR="001A515B">
        <w:rPr>
          <w:sz w:val="24"/>
          <w:szCs w:val="24"/>
          <w:lang w:val="en-US"/>
        </w:rPr>
        <w:t>The</w:t>
      </w:r>
      <w:r w:rsidR="001A515B" w:rsidRPr="00DA2D19">
        <w:rPr>
          <w:sz w:val="24"/>
          <w:szCs w:val="24"/>
          <w:lang w:val="en-US"/>
        </w:rPr>
        <w:t xml:space="preserve"> </w:t>
      </w:r>
      <w:r w:rsidR="001A515B">
        <w:rPr>
          <w:sz w:val="24"/>
          <w:szCs w:val="24"/>
          <w:lang w:val="en-US"/>
        </w:rPr>
        <w:t>unilateral</w:t>
      </w:r>
      <w:r w:rsidR="001A515B" w:rsidRPr="00DA2D19">
        <w:rPr>
          <w:sz w:val="24"/>
          <w:szCs w:val="24"/>
          <w:lang w:val="en-US"/>
        </w:rPr>
        <w:t xml:space="preserve"> </w:t>
      </w:r>
      <w:r w:rsidR="001A515B">
        <w:rPr>
          <w:sz w:val="24"/>
          <w:szCs w:val="24"/>
          <w:lang w:val="en-US"/>
        </w:rPr>
        <w:t>termination</w:t>
      </w:r>
      <w:r w:rsidR="001A515B" w:rsidRPr="00DA2D19">
        <w:rPr>
          <w:sz w:val="24"/>
          <w:szCs w:val="24"/>
          <w:lang w:val="en-US"/>
        </w:rPr>
        <w:t xml:space="preserve"> </w:t>
      </w:r>
      <w:r w:rsidR="001A515B">
        <w:rPr>
          <w:sz w:val="24"/>
          <w:szCs w:val="24"/>
          <w:lang w:val="en-US"/>
        </w:rPr>
        <w:t>of</w:t>
      </w:r>
      <w:r w:rsidR="001A515B" w:rsidRPr="00DA2D19">
        <w:rPr>
          <w:sz w:val="24"/>
          <w:szCs w:val="24"/>
          <w:lang w:val="en-US"/>
        </w:rPr>
        <w:t xml:space="preserve"> </w:t>
      </w:r>
      <w:r w:rsidR="001A515B">
        <w:rPr>
          <w:sz w:val="24"/>
          <w:szCs w:val="24"/>
          <w:lang w:val="en-US"/>
        </w:rPr>
        <w:t>this</w:t>
      </w:r>
      <w:r w:rsidR="001A515B" w:rsidRPr="00DA2D19">
        <w:rPr>
          <w:sz w:val="24"/>
          <w:szCs w:val="24"/>
          <w:lang w:val="en-US"/>
        </w:rPr>
        <w:t xml:space="preserve"> </w:t>
      </w:r>
      <w:r w:rsidR="001A515B">
        <w:rPr>
          <w:b/>
          <w:sz w:val="24"/>
          <w:szCs w:val="24"/>
          <w:lang w:val="en-US"/>
        </w:rPr>
        <w:t>Agreement</w:t>
      </w:r>
      <w:r w:rsidR="001A515B" w:rsidRPr="00DA2D19">
        <w:rPr>
          <w:sz w:val="24"/>
          <w:szCs w:val="24"/>
          <w:lang w:val="en-US"/>
        </w:rPr>
        <w:t xml:space="preserve"> </w:t>
      </w:r>
      <w:r w:rsidR="001A515B">
        <w:rPr>
          <w:sz w:val="24"/>
          <w:szCs w:val="24"/>
          <w:lang w:val="en-US"/>
        </w:rPr>
        <w:t>is</w:t>
      </w:r>
      <w:r w:rsidR="001A515B" w:rsidRPr="00DA2D19">
        <w:rPr>
          <w:sz w:val="24"/>
          <w:szCs w:val="24"/>
          <w:lang w:val="en-US"/>
        </w:rPr>
        <w:t xml:space="preserve"> </w:t>
      </w:r>
      <w:r w:rsidR="001A515B">
        <w:rPr>
          <w:sz w:val="24"/>
          <w:szCs w:val="24"/>
          <w:lang w:val="en-US"/>
        </w:rPr>
        <w:t>possible</w:t>
      </w:r>
      <w:r w:rsidR="001A515B" w:rsidRPr="00DA2D19">
        <w:rPr>
          <w:sz w:val="24"/>
          <w:szCs w:val="24"/>
          <w:lang w:val="en-US"/>
        </w:rPr>
        <w:t xml:space="preserve"> </w:t>
      </w:r>
      <w:r w:rsidR="001A515B">
        <w:rPr>
          <w:sz w:val="24"/>
          <w:szCs w:val="24"/>
          <w:lang w:val="en-US"/>
        </w:rPr>
        <w:t>as</w:t>
      </w:r>
      <w:r w:rsidR="001A515B" w:rsidRPr="00DA2D19">
        <w:rPr>
          <w:sz w:val="24"/>
          <w:szCs w:val="24"/>
          <w:lang w:val="en-US"/>
        </w:rPr>
        <w:t xml:space="preserve"> </w:t>
      </w:r>
      <w:r w:rsidR="001A515B">
        <w:rPr>
          <w:sz w:val="24"/>
          <w:szCs w:val="24"/>
          <w:lang w:val="en-US"/>
        </w:rPr>
        <w:t>the</w:t>
      </w:r>
      <w:r w:rsidR="001A515B" w:rsidRPr="00DA2D19">
        <w:rPr>
          <w:sz w:val="24"/>
          <w:szCs w:val="24"/>
          <w:lang w:val="en-US"/>
        </w:rPr>
        <w:t xml:space="preserve"> </w:t>
      </w:r>
      <w:r w:rsidR="001A515B">
        <w:rPr>
          <w:sz w:val="24"/>
          <w:szCs w:val="24"/>
          <w:lang w:val="en-US"/>
        </w:rPr>
        <w:t>law</w:t>
      </w:r>
      <w:r w:rsidR="001A515B" w:rsidRPr="00DA2D19">
        <w:rPr>
          <w:sz w:val="24"/>
          <w:szCs w:val="24"/>
          <w:lang w:val="en-US"/>
        </w:rPr>
        <w:t xml:space="preserve"> </w:t>
      </w:r>
      <w:r w:rsidR="001A515B">
        <w:rPr>
          <w:sz w:val="24"/>
          <w:szCs w:val="24"/>
          <w:lang w:val="en-US"/>
        </w:rPr>
        <w:t>in</w:t>
      </w:r>
      <w:r w:rsidR="001A515B" w:rsidRPr="00DA2D19">
        <w:rPr>
          <w:sz w:val="24"/>
          <w:szCs w:val="24"/>
          <w:lang w:val="en-US"/>
        </w:rPr>
        <w:t xml:space="preserve"> </w:t>
      </w:r>
      <w:r w:rsidR="001A515B">
        <w:rPr>
          <w:sz w:val="24"/>
          <w:szCs w:val="24"/>
          <w:lang w:val="en-US"/>
        </w:rPr>
        <w:t>force</w:t>
      </w:r>
      <w:r w:rsidR="001A515B" w:rsidRPr="00DA2D19">
        <w:rPr>
          <w:sz w:val="24"/>
          <w:szCs w:val="24"/>
          <w:lang w:val="en-US"/>
        </w:rPr>
        <w:t xml:space="preserve"> </w:t>
      </w:r>
      <w:r w:rsidR="001A515B">
        <w:rPr>
          <w:sz w:val="24"/>
          <w:szCs w:val="24"/>
          <w:lang w:val="en-US"/>
        </w:rPr>
        <w:t>requires</w:t>
      </w:r>
      <w:r w:rsidR="001A515B" w:rsidRPr="00DA2D19">
        <w:rPr>
          <w:sz w:val="24"/>
          <w:szCs w:val="24"/>
          <w:lang w:val="en-US"/>
        </w:rPr>
        <w:t xml:space="preserve"> </w:t>
      </w:r>
      <w:r w:rsidR="001A515B">
        <w:rPr>
          <w:sz w:val="24"/>
          <w:szCs w:val="24"/>
          <w:lang w:val="en-US"/>
        </w:rPr>
        <w:t>or</w:t>
      </w:r>
      <w:r w:rsidR="001A515B" w:rsidRPr="00DA2D19">
        <w:rPr>
          <w:sz w:val="24"/>
          <w:szCs w:val="24"/>
          <w:lang w:val="en-US"/>
        </w:rPr>
        <w:t xml:space="preserve"> </w:t>
      </w:r>
      <w:r w:rsidR="001A515B">
        <w:rPr>
          <w:sz w:val="24"/>
          <w:szCs w:val="24"/>
          <w:lang w:val="en-US"/>
        </w:rPr>
        <w:t>by</w:t>
      </w:r>
      <w:r w:rsidR="001A515B" w:rsidRPr="00DA2D19">
        <w:rPr>
          <w:sz w:val="24"/>
          <w:szCs w:val="24"/>
          <w:lang w:val="en-US"/>
        </w:rPr>
        <w:t xml:space="preserve"> </w:t>
      </w:r>
      <w:r w:rsidR="001A515B">
        <w:rPr>
          <w:sz w:val="24"/>
          <w:szCs w:val="24"/>
          <w:lang w:val="en-US"/>
        </w:rPr>
        <w:t>court</w:t>
      </w:r>
      <w:r w:rsidR="001A515B" w:rsidRPr="00DA2D19">
        <w:rPr>
          <w:sz w:val="24"/>
          <w:szCs w:val="24"/>
          <w:lang w:val="en-US"/>
        </w:rPr>
        <w:t xml:space="preserve"> </w:t>
      </w:r>
      <w:r w:rsidR="001A515B">
        <w:rPr>
          <w:sz w:val="24"/>
          <w:szCs w:val="24"/>
          <w:lang w:val="en-US"/>
        </w:rPr>
        <w:t>order</w:t>
      </w:r>
      <w:r w:rsidRPr="001A515B">
        <w:rPr>
          <w:sz w:val="24"/>
          <w:szCs w:val="24"/>
          <w:lang w:val="en-US"/>
        </w:rPr>
        <w:t>.</w:t>
      </w:r>
    </w:p>
    <w:p w:rsidR="00AD12F2" w:rsidRPr="004D1AF4" w:rsidRDefault="005B7F18">
      <w:pPr>
        <w:rPr>
          <w:sz w:val="24"/>
          <w:szCs w:val="24"/>
          <w:lang w:val="en-US"/>
        </w:rPr>
      </w:pPr>
      <w:r w:rsidRPr="004D1AF4">
        <w:rPr>
          <w:sz w:val="24"/>
          <w:szCs w:val="24"/>
          <w:lang w:val="en-US"/>
        </w:rPr>
        <w:t>5.6. </w:t>
      </w:r>
      <w:r w:rsidR="004D1AF4">
        <w:rPr>
          <w:sz w:val="24"/>
          <w:szCs w:val="24"/>
          <w:lang w:val="en-US"/>
        </w:rPr>
        <w:t>Any amendments and addenda to this</w:t>
      </w:r>
      <w:r w:rsidR="004D1AF4" w:rsidRPr="00CE1993">
        <w:rPr>
          <w:sz w:val="24"/>
          <w:szCs w:val="24"/>
          <w:lang w:val="en-US"/>
        </w:rPr>
        <w:t xml:space="preserve"> </w:t>
      </w:r>
      <w:r w:rsidR="004D1AF4">
        <w:rPr>
          <w:b/>
          <w:sz w:val="24"/>
          <w:szCs w:val="24"/>
          <w:lang w:val="en-US"/>
        </w:rPr>
        <w:t>Agreement</w:t>
      </w:r>
      <w:r w:rsidR="004D1AF4" w:rsidRPr="00CE1993">
        <w:rPr>
          <w:sz w:val="24"/>
          <w:szCs w:val="24"/>
          <w:lang w:val="en-US"/>
        </w:rPr>
        <w:t xml:space="preserve"> </w:t>
      </w:r>
      <w:r w:rsidR="004D1AF4">
        <w:rPr>
          <w:sz w:val="24"/>
          <w:szCs w:val="24"/>
          <w:lang w:val="en-US"/>
        </w:rPr>
        <w:t xml:space="preserve">shall be valid only if they </w:t>
      </w:r>
      <w:proofErr w:type="gramStart"/>
      <w:r w:rsidR="004D1AF4">
        <w:rPr>
          <w:sz w:val="24"/>
          <w:szCs w:val="24"/>
          <w:lang w:val="en-US"/>
        </w:rPr>
        <w:t>are made</w:t>
      </w:r>
      <w:proofErr w:type="gramEnd"/>
      <w:r w:rsidR="004D1AF4">
        <w:rPr>
          <w:sz w:val="24"/>
          <w:szCs w:val="24"/>
          <w:lang w:val="en-US"/>
        </w:rPr>
        <w:t xml:space="preserve"> in writing and the both Parties of this</w:t>
      </w:r>
      <w:r w:rsidR="004D1AF4" w:rsidRPr="00CE1993">
        <w:rPr>
          <w:sz w:val="24"/>
          <w:szCs w:val="24"/>
          <w:lang w:val="en-US"/>
        </w:rPr>
        <w:t xml:space="preserve"> </w:t>
      </w:r>
      <w:r w:rsidR="004D1AF4">
        <w:rPr>
          <w:b/>
          <w:sz w:val="24"/>
          <w:szCs w:val="24"/>
          <w:lang w:val="en-US"/>
        </w:rPr>
        <w:t>Agreement</w:t>
      </w:r>
      <w:r w:rsidR="004D1AF4">
        <w:rPr>
          <w:sz w:val="24"/>
          <w:szCs w:val="24"/>
          <w:lang w:val="en-US"/>
        </w:rPr>
        <w:t xml:space="preserve"> sign them.</w:t>
      </w:r>
    </w:p>
    <w:p w:rsidR="00AD12F2" w:rsidRPr="004D1AF4" w:rsidRDefault="005B7F18">
      <w:pPr>
        <w:rPr>
          <w:sz w:val="24"/>
          <w:szCs w:val="24"/>
          <w:lang w:val="en-US"/>
        </w:rPr>
      </w:pPr>
      <w:r w:rsidRPr="004D1AF4">
        <w:rPr>
          <w:sz w:val="24"/>
          <w:szCs w:val="24"/>
          <w:lang w:val="en-US"/>
        </w:rPr>
        <w:t>5.7. </w:t>
      </w:r>
      <w:r w:rsidR="004D1AF4">
        <w:rPr>
          <w:sz w:val="24"/>
          <w:szCs w:val="24"/>
          <w:lang w:val="en-US"/>
        </w:rPr>
        <w:t>In</w:t>
      </w:r>
      <w:r w:rsidR="004D1AF4" w:rsidRPr="00A7521A">
        <w:rPr>
          <w:sz w:val="24"/>
          <w:szCs w:val="24"/>
          <w:lang w:val="en-US"/>
        </w:rPr>
        <w:t xml:space="preserve"> </w:t>
      </w:r>
      <w:r w:rsidR="004D1AF4">
        <w:rPr>
          <w:sz w:val="24"/>
          <w:szCs w:val="24"/>
          <w:lang w:val="en-US"/>
        </w:rPr>
        <w:t>any</w:t>
      </w:r>
      <w:r w:rsidR="004D1AF4" w:rsidRPr="00A7521A">
        <w:rPr>
          <w:sz w:val="24"/>
          <w:szCs w:val="24"/>
          <w:lang w:val="en-US"/>
        </w:rPr>
        <w:t xml:space="preserve"> </w:t>
      </w:r>
      <w:r w:rsidR="004D1AF4">
        <w:rPr>
          <w:sz w:val="24"/>
          <w:szCs w:val="24"/>
          <w:lang w:val="en-US"/>
        </w:rPr>
        <w:t>matter</w:t>
      </w:r>
      <w:r w:rsidR="004D1AF4" w:rsidRPr="00A7521A">
        <w:rPr>
          <w:sz w:val="24"/>
          <w:szCs w:val="24"/>
          <w:lang w:val="en-US"/>
        </w:rPr>
        <w:t xml:space="preserve"> </w:t>
      </w:r>
      <w:r w:rsidR="004D1AF4">
        <w:rPr>
          <w:sz w:val="24"/>
          <w:szCs w:val="24"/>
          <w:lang w:val="en-US"/>
        </w:rPr>
        <w:t>not</w:t>
      </w:r>
      <w:r w:rsidR="004D1AF4" w:rsidRPr="00A7521A">
        <w:rPr>
          <w:sz w:val="24"/>
          <w:szCs w:val="24"/>
          <w:lang w:val="en-US"/>
        </w:rPr>
        <w:t xml:space="preserve"> </w:t>
      </w:r>
      <w:r w:rsidR="004D1AF4">
        <w:rPr>
          <w:sz w:val="24"/>
          <w:szCs w:val="24"/>
          <w:lang w:val="en-US"/>
        </w:rPr>
        <w:t>covered</w:t>
      </w:r>
      <w:r w:rsidR="004D1AF4" w:rsidRPr="00A7521A">
        <w:rPr>
          <w:sz w:val="24"/>
          <w:szCs w:val="24"/>
          <w:lang w:val="en-US"/>
        </w:rPr>
        <w:t xml:space="preserve"> </w:t>
      </w:r>
      <w:r w:rsidR="004D1AF4">
        <w:rPr>
          <w:sz w:val="24"/>
          <w:szCs w:val="24"/>
          <w:lang w:val="en-US"/>
        </w:rPr>
        <w:t>by</w:t>
      </w:r>
      <w:r w:rsidR="004D1AF4" w:rsidRPr="00A7521A">
        <w:rPr>
          <w:sz w:val="24"/>
          <w:szCs w:val="24"/>
          <w:lang w:val="en-US"/>
        </w:rPr>
        <w:t xml:space="preserve"> </w:t>
      </w:r>
      <w:r w:rsidR="004D1AF4">
        <w:rPr>
          <w:sz w:val="24"/>
          <w:szCs w:val="24"/>
          <w:lang w:val="en-US"/>
        </w:rPr>
        <w:t>this</w:t>
      </w:r>
      <w:r w:rsidR="004D1AF4" w:rsidRPr="00A7521A">
        <w:rPr>
          <w:sz w:val="24"/>
          <w:szCs w:val="24"/>
          <w:lang w:val="en-US"/>
        </w:rPr>
        <w:t xml:space="preserve"> </w:t>
      </w:r>
      <w:r w:rsidR="004D1AF4">
        <w:rPr>
          <w:b/>
          <w:sz w:val="24"/>
          <w:szCs w:val="24"/>
          <w:lang w:val="en-US"/>
        </w:rPr>
        <w:t>Agreement</w:t>
      </w:r>
      <w:r w:rsidR="004D1AF4" w:rsidRPr="00A7521A">
        <w:rPr>
          <w:sz w:val="24"/>
          <w:szCs w:val="24"/>
          <w:lang w:val="en-US"/>
        </w:rPr>
        <w:t xml:space="preserve">, </w:t>
      </w:r>
      <w:r w:rsidR="004D1AF4">
        <w:rPr>
          <w:sz w:val="24"/>
          <w:szCs w:val="24"/>
          <w:lang w:val="en-US"/>
        </w:rPr>
        <w:t>the</w:t>
      </w:r>
      <w:r w:rsidR="004D1AF4" w:rsidRPr="00A7521A">
        <w:rPr>
          <w:sz w:val="24"/>
          <w:szCs w:val="24"/>
          <w:lang w:val="en-US"/>
        </w:rPr>
        <w:t xml:space="preserve"> </w:t>
      </w:r>
      <w:r w:rsidR="004D1AF4">
        <w:rPr>
          <w:sz w:val="24"/>
          <w:szCs w:val="24"/>
          <w:lang w:val="en-US"/>
        </w:rPr>
        <w:t>Parties</w:t>
      </w:r>
      <w:r w:rsidR="004D1AF4" w:rsidRPr="00A7521A">
        <w:rPr>
          <w:sz w:val="24"/>
          <w:szCs w:val="24"/>
          <w:lang w:val="en-US"/>
        </w:rPr>
        <w:t xml:space="preserve"> </w:t>
      </w:r>
      <w:proofErr w:type="gramStart"/>
      <w:r w:rsidR="004D1AF4">
        <w:rPr>
          <w:sz w:val="24"/>
          <w:szCs w:val="24"/>
          <w:lang w:val="en-US"/>
        </w:rPr>
        <w:t>shall be governed</w:t>
      </w:r>
      <w:proofErr w:type="gramEnd"/>
      <w:r w:rsidR="004D1AF4">
        <w:rPr>
          <w:sz w:val="24"/>
          <w:szCs w:val="24"/>
          <w:lang w:val="en-US"/>
        </w:rPr>
        <w:t xml:space="preserve"> by the Russian Federation legislative acts in force.</w:t>
      </w:r>
    </w:p>
    <w:p w:rsidR="00AD12F2" w:rsidRPr="004D1AF4" w:rsidRDefault="005B7F18">
      <w:pPr>
        <w:rPr>
          <w:sz w:val="24"/>
          <w:szCs w:val="24"/>
          <w:lang w:val="en-US"/>
        </w:rPr>
      </w:pPr>
      <w:r w:rsidRPr="00492F3F">
        <w:rPr>
          <w:sz w:val="24"/>
          <w:szCs w:val="24"/>
          <w:lang w:val="en-US"/>
        </w:rPr>
        <w:t>5.8. </w:t>
      </w:r>
      <w:r w:rsidR="004D1AF4">
        <w:rPr>
          <w:sz w:val="24"/>
          <w:szCs w:val="24"/>
          <w:lang w:val="en-US"/>
        </w:rPr>
        <w:t>This</w:t>
      </w:r>
      <w:r w:rsidR="004D1AF4" w:rsidRPr="00AE2F80">
        <w:rPr>
          <w:sz w:val="24"/>
          <w:szCs w:val="24"/>
          <w:lang w:val="en-US"/>
        </w:rPr>
        <w:t xml:space="preserve"> </w:t>
      </w:r>
      <w:r w:rsidR="004D1AF4">
        <w:rPr>
          <w:b/>
          <w:sz w:val="24"/>
          <w:szCs w:val="24"/>
          <w:lang w:val="en-US"/>
        </w:rPr>
        <w:t>Agreement</w:t>
      </w:r>
      <w:r w:rsidR="004D1AF4" w:rsidRPr="00AE2F80">
        <w:rPr>
          <w:sz w:val="24"/>
          <w:szCs w:val="24"/>
          <w:lang w:val="en-US"/>
        </w:rPr>
        <w:t xml:space="preserve"> </w:t>
      </w:r>
      <w:proofErr w:type="gramStart"/>
      <w:r w:rsidR="004D1AF4">
        <w:rPr>
          <w:sz w:val="24"/>
          <w:szCs w:val="24"/>
          <w:lang w:val="en-US"/>
        </w:rPr>
        <w:t>is</w:t>
      </w:r>
      <w:r w:rsidR="004D1AF4" w:rsidRPr="00AE2F80">
        <w:rPr>
          <w:sz w:val="24"/>
          <w:szCs w:val="24"/>
          <w:lang w:val="en-US"/>
        </w:rPr>
        <w:t xml:space="preserve"> </w:t>
      </w:r>
      <w:r w:rsidR="004D1AF4">
        <w:rPr>
          <w:sz w:val="24"/>
          <w:szCs w:val="24"/>
          <w:lang w:val="en-US"/>
        </w:rPr>
        <w:t>made</w:t>
      </w:r>
      <w:proofErr w:type="gramEnd"/>
      <w:r w:rsidR="004D1AF4" w:rsidRPr="00AE2F80">
        <w:rPr>
          <w:sz w:val="24"/>
          <w:szCs w:val="24"/>
          <w:lang w:val="en-US"/>
        </w:rPr>
        <w:t xml:space="preserve"> </w:t>
      </w:r>
      <w:r w:rsidR="004D1AF4">
        <w:rPr>
          <w:sz w:val="24"/>
          <w:szCs w:val="24"/>
          <w:lang w:val="en-US"/>
        </w:rPr>
        <w:t>in</w:t>
      </w:r>
      <w:r w:rsidR="004D1AF4" w:rsidRPr="00AE2F80">
        <w:rPr>
          <w:sz w:val="24"/>
          <w:szCs w:val="24"/>
          <w:lang w:val="en-US"/>
        </w:rPr>
        <w:t xml:space="preserve"> </w:t>
      </w:r>
      <w:r w:rsidR="004D1AF4">
        <w:rPr>
          <w:sz w:val="24"/>
          <w:szCs w:val="24"/>
          <w:lang w:val="en-US"/>
        </w:rPr>
        <w:t>two</w:t>
      </w:r>
      <w:r w:rsidR="004D1AF4" w:rsidRPr="00AE2F80">
        <w:rPr>
          <w:sz w:val="24"/>
          <w:szCs w:val="24"/>
          <w:lang w:val="en-US"/>
        </w:rPr>
        <w:t xml:space="preserve"> </w:t>
      </w:r>
      <w:r w:rsidR="004D1AF4">
        <w:rPr>
          <w:sz w:val="24"/>
          <w:szCs w:val="24"/>
          <w:lang w:val="en-US"/>
        </w:rPr>
        <w:t>copies</w:t>
      </w:r>
      <w:r w:rsidR="004D1AF4" w:rsidRPr="00AE2F80">
        <w:rPr>
          <w:sz w:val="24"/>
          <w:szCs w:val="24"/>
          <w:lang w:val="en-US"/>
        </w:rPr>
        <w:t xml:space="preserve"> </w:t>
      </w:r>
      <w:r w:rsidR="004D1AF4">
        <w:rPr>
          <w:sz w:val="24"/>
          <w:szCs w:val="24"/>
          <w:lang w:val="en-US"/>
        </w:rPr>
        <w:t>of</w:t>
      </w:r>
      <w:r w:rsidR="004D1AF4" w:rsidRPr="00AE2F80">
        <w:rPr>
          <w:sz w:val="24"/>
          <w:szCs w:val="24"/>
          <w:lang w:val="en-US"/>
        </w:rPr>
        <w:t xml:space="preserve"> </w:t>
      </w:r>
      <w:r w:rsidR="004D1AF4">
        <w:rPr>
          <w:sz w:val="24"/>
          <w:szCs w:val="24"/>
          <w:lang w:val="en-US"/>
        </w:rPr>
        <w:t>equal</w:t>
      </w:r>
      <w:r w:rsidR="004D1AF4" w:rsidRPr="00AE2F80">
        <w:rPr>
          <w:sz w:val="24"/>
          <w:szCs w:val="24"/>
          <w:lang w:val="en-US"/>
        </w:rPr>
        <w:t xml:space="preserve"> </w:t>
      </w:r>
      <w:r w:rsidR="004D1AF4">
        <w:rPr>
          <w:sz w:val="24"/>
          <w:szCs w:val="24"/>
          <w:lang w:val="en-US"/>
        </w:rPr>
        <w:t>content</w:t>
      </w:r>
      <w:r w:rsidR="004D1AF4" w:rsidRPr="00AE2F80">
        <w:rPr>
          <w:sz w:val="24"/>
          <w:szCs w:val="24"/>
          <w:lang w:val="en-US"/>
        </w:rPr>
        <w:t xml:space="preserve"> </w:t>
      </w:r>
      <w:r w:rsidR="004D1AF4">
        <w:rPr>
          <w:sz w:val="24"/>
          <w:szCs w:val="24"/>
          <w:lang w:val="en-US"/>
        </w:rPr>
        <w:t>and</w:t>
      </w:r>
      <w:r w:rsidR="004D1AF4" w:rsidRPr="00AE2F80">
        <w:rPr>
          <w:sz w:val="24"/>
          <w:szCs w:val="24"/>
          <w:lang w:val="en-US"/>
        </w:rPr>
        <w:t xml:space="preserve"> </w:t>
      </w:r>
      <w:r w:rsidR="004D1AF4">
        <w:rPr>
          <w:sz w:val="24"/>
          <w:szCs w:val="24"/>
          <w:lang w:val="en-US"/>
        </w:rPr>
        <w:t>legal</w:t>
      </w:r>
      <w:r w:rsidR="004D1AF4" w:rsidRPr="00AE2F80">
        <w:rPr>
          <w:sz w:val="24"/>
          <w:szCs w:val="24"/>
          <w:lang w:val="en-US"/>
        </w:rPr>
        <w:t xml:space="preserve"> </w:t>
      </w:r>
      <w:r w:rsidR="004D1AF4">
        <w:rPr>
          <w:sz w:val="24"/>
          <w:szCs w:val="24"/>
          <w:lang w:val="en-US"/>
        </w:rPr>
        <w:t>force, one for each Party</w:t>
      </w:r>
      <w:r w:rsidR="004D1AF4" w:rsidRPr="00AE2F80">
        <w:rPr>
          <w:sz w:val="24"/>
          <w:szCs w:val="24"/>
          <w:lang w:val="en-US"/>
        </w:rPr>
        <w:t>.</w:t>
      </w:r>
    </w:p>
    <w:p w:rsidR="000E1943" w:rsidRPr="00492F3F" w:rsidRDefault="004258AA" w:rsidP="000E1943">
      <w:pPr>
        <w:rPr>
          <w:sz w:val="24"/>
          <w:szCs w:val="24"/>
          <w:lang w:val="en-US"/>
        </w:rPr>
      </w:pPr>
      <w:r w:rsidRPr="002C704E">
        <w:rPr>
          <w:sz w:val="24"/>
          <w:szCs w:val="24"/>
          <w:lang w:val="en-US"/>
        </w:rPr>
        <w:t>5.9. </w:t>
      </w:r>
      <w:r w:rsidR="00492F3F">
        <w:rPr>
          <w:sz w:val="24"/>
          <w:szCs w:val="24"/>
          <w:lang w:val="en-US"/>
        </w:rPr>
        <w:t>This</w:t>
      </w:r>
      <w:r w:rsidR="00492F3F" w:rsidRPr="002A68F6">
        <w:rPr>
          <w:sz w:val="24"/>
          <w:szCs w:val="24"/>
          <w:lang w:val="en-US"/>
        </w:rPr>
        <w:t xml:space="preserve"> </w:t>
      </w:r>
      <w:r w:rsidR="00492F3F">
        <w:rPr>
          <w:b/>
          <w:sz w:val="24"/>
          <w:szCs w:val="24"/>
          <w:lang w:val="en-US"/>
        </w:rPr>
        <w:t>Agreement</w:t>
      </w:r>
      <w:r w:rsidR="00492F3F" w:rsidRPr="002A68F6">
        <w:rPr>
          <w:sz w:val="24"/>
          <w:szCs w:val="24"/>
          <w:lang w:val="en-US"/>
        </w:rPr>
        <w:t xml:space="preserve"> </w:t>
      </w:r>
      <w:r w:rsidR="00492F3F">
        <w:rPr>
          <w:sz w:val="24"/>
          <w:szCs w:val="24"/>
          <w:lang w:val="en-US"/>
        </w:rPr>
        <w:t>signed</w:t>
      </w:r>
      <w:r w:rsidR="00492F3F" w:rsidRPr="002A68F6">
        <w:rPr>
          <w:sz w:val="24"/>
          <w:szCs w:val="24"/>
          <w:lang w:val="en-US"/>
        </w:rPr>
        <w:t xml:space="preserve"> </w:t>
      </w:r>
      <w:r w:rsidR="00492F3F">
        <w:rPr>
          <w:sz w:val="24"/>
          <w:szCs w:val="24"/>
          <w:lang w:val="en-US"/>
        </w:rPr>
        <w:t>by</w:t>
      </w:r>
      <w:r w:rsidR="00492F3F" w:rsidRPr="002A68F6">
        <w:rPr>
          <w:sz w:val="24"/>
          <w:szCs w:val="24"/>
          <w:lang w:val="en-US"/>
        </w:rPr>
        <w:t xml:space="preserve"> </w:t>
      </w:r>
      <w:r w:rsidR="00492F3F">
        <w:rPr>
          <w:sz w:val="24"/>
          <w:szCs w:val="24"/>
          <w:lang w:val="en-US"/>
        </w:rPr>
        <w:t>the</w:t>
      </w:r>
      <w:r w:rsidR="00492F3F" w:rsidRPr="002A68F6">
        <w:rPr>
          <w:sz w:val="24"/>
          <w:szCs w:val="24"/>
          <w:lang w:val="en-US"/>
        </w:rPr>
        <w:t xml:space="preserve"> </w:t>
      </w:r>
      <w:r w:rsidR="00492F3F">
        <w:rPr>
          <w:sz w:val="24"/>
          <w:szCs w:val="24"/>
          <w:lang w:val="en-US"/>
        </w:rPr>
        <w:t>Parties</w:t>
      </w:r>
      <w:r w:rsidR="00492F3F" w:rsidRPr="002A68F6">
        <w:rPr>
          <w:sz w:val="24"/>
          <w:szCs w:val="24"/>
          <w:lang w:val="en-US"/>
        </w:rPr>
        <w:t xml:space="preserve"> </w:t>
      </w:r>
      <w:proofErr w:type="gramStart"/>
      <w:r w:rsidR="00492F3F">
        <w:rPr>
          <w:sz w:val="24"/>
          <w:szCs w:val="24"/>
          <w:lang w:val="en-US"/>
        </w:rPr>
        <w:t>shall</w:t>
      </w:r>
      <w:r w:rsidR="00492F3F" w:rsidRPr="002A68F6">
        <w:rPr>
          <w:sz w:val="24"/>
          <w:szCs w:val="24"/>
          <w:lang w:val="en-US"/>
        </w:rPr>
        <w:t xml:space="preserve"> </w:t>
      </w:r>
      <w:r w:rsidR="00492F3F">
        <w:rPr>
          <w:sz w:val="24"/>
          <w:szCs w:val="24"/>
          <w:lang w:val="en-US"/>
        </w:rPr>
        <w:t>be</w:t>
      </w:r>
      <w:r w:rsidR="00492F3F" w:rsidRPr="002A68F6">
        <w:rPr>
          <w:sz w:val="24"/>
          <w:szCs w:val="24"/>
          <w:lang w:val="en-US"/>
        </w:rPr>
        <w:t xml:space="preserve"> </w:t>
      </w:r>
      <w:r w:rsidR="00492F3F">
        <w:rPr>
          <w:sz w:val="24"/>
          <w:szCs w:val="24"/>
          <w:lang w:val="en-US"/>
        </w:rPr>
        <w:t>scanned</w:t>
      </w:r>
      <w:r w:rsidR="00492F3F" w:rsidRPr="002A68F6">
        <w:rPr>
          <w:sz w:val="24"/>
          <w:szCs w:val="24"/>
          <w:lang w:val="en-US"/>
        </w:rPr>
        <w:t xml:space="preserve"> </w:t>
      </w:r>
      <w:r w:rsidR="00492F3F">
        <w:rPr>
          <w:sz w:val="24"/>
          <w:szCs w:val="24"/>
          <w:lang w:val="en-US"/>
        </w:rPr>
        <w:t>and</w:t>
      </w:r>
      <w:r w:rsidR="00492F3F" w:rsidRPr="002A68F6">
        <w:rPr>
          <w:sz w:val="24"/>
          <w:szCs w:val="24"/>
          <w:lang w:val="en-US"/>
        </w:rPr>
        <w:t xml:space="preserve"> </w:t>
      </w:r>
      <w:r w:rsidR="00492F3F">
        <w:rPr>
          <w:sz w:val="24"/>
          <w:szCs w:val="24"/>
          <w:lang w:val="en-US"/>
        </w:rPr>
        <w:t xml:space="preserve">e-mailed to the editorial office of the scholarly journal </w:t>
      </w:r>
      <w:r w:rsidR="00492F3F">
        <w:rPr>
          <w:i/>
          <w:sz w:val="24"/>
          <w:szCs w:val="24"/>
          <w:lang w:val="en-US"/>
        </w:rPr>
        <w:t xml:space="preserve">Regional Geology and </w:t>
      </w:r>
      <w:proofErr w:type="spellStart"/>
      <w:r w:rsidR="00492F3F">
        <w:rPr>
          <w:i/>
          <w:sz w:val="24"/>
          <w:szCs w:val="24"/>
          <w:lang w:val="en-US"/>
        </w:rPr>
        <w:t>Metallogeny</w:t>
      </w:r>
      <w:proofErr w:type="spellEnd"/>
      <w:r w:rsidR="00492F3F" w:rsidRPr="002A68F6">
        <w:rPr>
          <w:sz w:val="24"/>
          <w:szCs w:val="24"/>
          <w:lang w:val="en-US"/>
        </w:rPr>
        <w:t xml:space="preserve"> (</w:t>
      </w:r>
      <w:r w:rsidR="00492F3F" w:rsidRPr="00765051">
        <w:rPr>
          <w:sz w:val="24"/>
          <w:szCs w:val="24"/>
          <w:lang w:val="en-US"/>
        </w:rPr>
        <w:t>izdatel</w:t>
      </w:r>
      <w:r w:rsidR="00492F3F" w:rsidRPr="002A68F6">
        <w:rPr>
          <w:sz w:val="24"/>
          <w:szCs w:val="24"/>
          <w:lang w:val="en-US"/>
        </w:rPr>
        <w:t>@</w:t>
      </w:r>
      <w:r w:rsidR="00492F3F" w:rsidRPr="00765051">
        <w:rPr>
          <w:sz w:val="24"/>
          <w:szCs w:val="24"/>
          <w:lang w:val="en-US"/>
        </w:rPr>
        <w:t>karpinskyinstitute</w:t>
      </w:r>
      <w:r w:rsidR="00492F3F" w:rsidRPr="002A68F6">
        <w:rPr>
          <w:sz w:val="24"/>
          <w:szCs w:val="24"/>
          <w:lang w:val="en-US"/>
        </w:rPr>
        <w:t>.</w:t>
      </w:r>
      <w:r w:rsidR="00492F3F" w:rsidRPr="00765051">
        <w:rPr>
          <w:sz w:val="24"/>
          <w:szCs w:val="24"/>
          <w:lang w:val="en-US"/>
        </w:rPr>
        <w:t>ru</w:t>
      </w:r>
      <w:r w:rsidR="00492F3F" w:rsidRPr="002A68F6">
        <w:rPr>
          <w:sz w:val="24"/>
          <w:szCs w:val="24"/>
          <w:lang w:val="en-US"/>
        </w:rPr>
        <w:t>)</w:t>
      </w:r>
      <w:proofErr w:type="gramEnd"/>
      <w:r w:rsidR="00492F3F" w:rsidRPr="002A68F6">
        <w:rPr>
          <w:sz w:val="24"/>
          <w:szCs w:val="24"/>
          <w:lang w:val="en-US"/>
        </w:rPr>
        <w:t xml:space="preserve">. </w:t>
      </w:r>
      <w:r w:rsidR="00492F3F" w:rsidRPr="006E46BB">
        <w:rPr>
          <w:sz w:val="24"/>
          <w:szCs w:val="24"/>
          <w:lang w:val="en-US"/>
        </w:rPr>
        <w:t xml:space="preserve">The </w:t>
      </w:r>
      <w:r w:rsidR="00492F3F">
        <w:rPr>
          <w:sz w:val="24"/>
          <w:szCs w:val="24"/>
          <w:lang w:val="en-US"/>
        </w:rPr>
        <w:t>scanned</w:t>
      </w:r>
      <w:r w:rsidR="00492F3F" w:rsidRPr="006E46BB">
        <w:rPr>
          <w:sz w:val="24"/>
          <w:szCs w:val="24"/>
          <w:lang w:val="en-US"/>
        </w:rPr>
        <w:t xml:space="preserve"> </w:t>
      </w:r>
      <w:r w:rsidR="00492F3F">
        <w:rPr>
          <w:b/>
          <w:sz w:val="24"/>
          <w:szCs w:val="24"/>
          <w:lang w:val="en-US"/>
        </w:rPr>
        <w:t>Agreement</w:t>
      </w:r>
      <w:r w:rsidR="00492F3F" w:rsidRPr="006E46BB">
        <w:rPr>
          <w:sz w:val="24"/>
          <w:szCs w:val="24"/>
          <w:lang w:val="en-US"/>
        </w:rPr>
        <w:t xml:space="preserve"> </w:t>
      </w:r>
      <w:r w:rsidR="00492F3F">
        <w:rPr>
          <w:sz w:val="24"/>
          <w:szCs w:val="24"/>
          <w:lang w:val="en-US"/>
        </w:rPr>
        <w:t xml:space="preserve">has legal effect until the Parties exchange the original </w:t>
      </w:r>
      <w:r w:rsidR="00492F3F">
        <w:rPr>
          <w:b/>
          <w:sz w:val="24"/>
          <w:szCs w:val="24"/>
          <w:lang w:val="en-US"/>
        </w:rPr>
        <w:t>Agreement</w:t>
      </w:r>
      <w:r w:rsidR="00492F3F" w:rsidRPr="006E46BB">
        <w:rPr>
          <w:sz w:val="24"/>
          <w:szCs w:val="24"/>
          <w:lang w:val="en-US"/>
        </w:rPr>
        <w:t xml:space="preserve"> </w:t>
      </w:r>
      <w:r w:rsidR="00492F3F">
        <w:rPr>
          <w:sz w:val="24"/>
          <w:szCs w:val="24"/>
          <w:lang w:val="en-US"/>
        </w:rPr>
        <w:t>in a </w:t>
      </w:r>
      <w:r w:rsidR="00492F3F" w:rsidRPr="006E46BB">
        <w:rPr>
          <w:sz w:val="24"/>
          <w:szCs w:val="24"/>
          <w:lang w:val="en-US"/>
        </w:rPr>
        <w:t>hard copy.</w:t>
      </w:r>
    </w:p>
    <w:p w:rsidR="002C704E" w:rsidRPr="002C704E" w:rsidRDefault="002C704E" w:rsidP="000E1943">
      <w:pPr>
        <w:rPr>
          <w:sz w:val="24"/>
          <w:szCs w:val="24"/>
          <w:lang w:val="en-US"/>
        </w:rPr>
      </w:pPr>
      <w:proofErr w:type="gramStart"/>
      <w:r>
        <w:rPr>
          <w:sz w:val="24"/>
          <w:szCs w:val="24"/>
          <w:lang w:val="en-US"/>
        </w:rPr>
        <w:t>The</w:t>
      </w:r>
      <w:r w:rsidRPr="00754C2C">
        <w:rPr>
          <w:sz w:val="24"/>
          <w:szCs w:val="24"/>
          <w:lang w:val="en-US"/>
        </w:rPr>
        <w:t xml:space="preserve"> </w:t>
      </w:r>
      <w:r>
        <w:rPr>
          <w:sz w:val="24"/>
          <w:szCs w:val="24"/>
          <w:lang w:val="en-US"/>
        </w:rPr>
        <w:t>parties</w:t>
      </w:r>
      <w:r w:rsidRPr="00754C2C">
        <w:rPr>
          <w:sz w:val="24"/>
          <w:szCs w:val="24"/>
          <w:lang w:val="en-US"/>
        </w:rPr>
        <w:t xml:space="preserve"> </w:t>
      </w:r>
      <w:r>
        <w:rPr>
          <w:sz w:val="24"/>
          <w:szCs w:val="24"/>
          <w:lang w:val="en-US"/>
        </w:rPr>
        <w:t>have</w:t>
      </w:r>
      <w:r w:rsidRPr="00754C2C">
        <w:rPr>
          <w:sz w:val="24"/>
          <w:szCs w:val="24"/>
          <w:lang w:val="en-US"/>
        </w:rPr>
        <w:t xml:space="preserve"> </w:t>
      </w:r>
      <w:r>
        <w:rPr>
          <w:sz w:val="24"/>
          <w:szCs w:val="24"/>
          <w:lang w:val="en-US"/>
        </w:rPr>
        <w:t>agreed</w:t>
      </w:r>
      <w:r w:rsidRPr="00754C2C">
        <w:rPr>
          <w:sz w:val="24"/>
          <w:szCs w:val="24"/>
          <w:lang w:val="en-US"/>
        </w:rPr>
        <w:t xml:space="preserve"> </w:t>
      </w:r>
      <w:r>
        <w:rPr>
          <w:sz w:val="24"/>
          <w:szCs w:val="24"/>
          <w:lang w:val="en-US"/>
        </w:rPr>
        <w:t>that</w:t>
      </w:r>
      <w:r w:rsidRPr="00754C2C">
        <w:rPr>
          <w:sz w:val="24"/>
          <w:szCs w:val="24"/>
          <w:lang w:val="en-US"/>
        </w:rPr>
        <w:t xml:space="preserve"> </w:t>
      </w:r>
      <w:r>
        <w:rPr>
          <w:sz w:val="24"/>
          <w:szCs w:val="24"/>
          <w:lang w:val="en-US"/>
        </w:rPr>
        <w:t>in</w:t>
      </w:r>
      <w:r w:rsidRPr="00754C2C">
        <w:rPr>
          <w:sz w:val="24"/>
          <w:szCs w:val="24"/>
          <w:lang w:val="en-US"/>
        </w:rPr>
        <w:t xml:space="preserve"> </w:t>
      </w:r>
      <w:r>
        <w:rPr>
          <w:sz w:val="24"/>
          <w:szCs w:val="24"/>
          <w:lang w:val="en-US"/>
        </w:rPr>
        <w:t>exceptional</w:t>
      </w:r>
      <w:r w:rsidRPr="00754C2C">
        <w:rPr>
          <w:sz w:val="24"/>
          <w:szCs w:val="24"/>
          <w:lang w:val="en-US"/>
        </w:rPr>
        <w:t xml:space="preserve"> </w:t>
      </w:r>
      <w:r>
        <w:rPr>
          <w:sz w:val="24"/>
          <w:szCs w:val="24"/>
          <w:lang w:val="en-US"/>
        </w:rPr>
        <w:t>cases</w:t>
      </w:r>
      <w:r w:rsidRPr="00754C2C">
        <w:rPr>
          <w:sz w:val="24"/>
          <w:szCs w:val="24"/>
          <w:lang w:val="en-US"/>
        </w:rPr>
        <w:t xml:space="preserve">, </w:t>
      </w:r>
      <w:r w:rsidR="00352250">
        <w:rPr>
          <w:sz w:val="24"/>
          <w:szCs w:val="24"/>
          <w:lang w:val="en-US"/>
        </w:rPr>
        <w:t>as</w:t>
      </w:r>
      <w:r w:rsidR="00352250" w:rsidRPr="00754C2C">
        <w:rPr>
          <w:sz w:val="24"/>
          <w:szCs w:val="24"/>
          <w:lang w:val="en-US"/>
        </w:rPr>
        <w:t xml:space="preserve"> </w:t>
      </w:r>
      <w:r w:rsidR="00352250">
        <w:rPr>
          <w:sz w:val="24"/>
          <w:szCs w:val="24"/>
          <w:lang w:val="en-US"/>
        </w:rPr>
        <w:t>article </w:t>
      </w:r>
      <w:r w:rsidR="00352250" w:rsidRPr="00754C2C">
        <w:rPr>
          <w:sz w:val="24"/>
          <w:szCs w:val="24"/>
          <w:lang w:val="en-US"/>
        </w:rPr>
        <w:t xml:space="preserve">160 </w:t>
      </w:r>
      <w:r w:rsidR="00352250">
        <w:rPr>
          <w:sz w:val="24"/>
          <w:szCs w:val="24"/>
          <w:lang w:val="en-US"/>
        </w:rPr>
        <w:t>of</w:t>
      </w:r>
      <w:r w:rsidR="00352250" w:rsidRPr="00754C2C">
        <w:rPr>
          <w:sz w:val="24"/>
          <w:szCs w:val="24"/>
          <w:lang w:val="en-US"/>
        </w:rPr>
        <w:t xml:space="preserve"> </w:t>
      </w:r>
      <w:r w:rsidR="00352250">
        <w:rPr>
          <w:sz w:val="24"/>
          <w:szCs w:val="24"/>
          <w:lang w:val="en-US"/>
        </w:rPr>
        <w:t>the</w:t>
      </w:r>
      <w:r w:rsidR="00352250" w:rsidRPr="00754C2C">
        <w:rPr>
          <w:sz w:val="24"/>
          <w:szCs w:val="24"/>
          <w:lang w:val="en-US"/>
        </w:rPr>
        <w:t xml:space="preserve"> </w:t>
      </w:r>
      <w:r w:rsidR="00352250">
        <w:rPr>
          <w:sz w:val="24"/>
          <w:szCs w:val="24"/>
          <w:lang w:val="en-US"/>
        </w:rPr>
        <w:t>Civil</w:t>
      </w:r>
      <w:r w:rsidR="00352250" w:rsidRPr="00754C2C">
        <w:rPr>
          <w:sz w:val="24"/>
          <w:szCs w:val="24"/>
          <w:lang w:val="en-US"/>
        </w:rPr>
        <w:t xml:space="preserve"> </w:t>
      </w:r>
      <w:r w:rsidR="00352250">
        <w:rPr>
          <w:sz w:val="24"/>
          <w:szCs w:val="24"/>
          <w:lang w:val="en-US"/>
        </w:rPr>
        <w:t>Law</w:t>
      </w:r>
      <w:r w:rsidR="00352250" w:rsidRPr="00754C2C">
        <w:rPr>
          <w:sz w:val="24"/>
          <w:szCs w:val="24"/>
          <w:lang w:val="en-US"/>
        </w:rPr>
        <w:t xml:space="preserve"> </w:t>
      </w:r>
      <w:r w:rsidR="00352250">
        <w:rPr>
          <w:sz w:val="24"/>
          <w:szCs w:val="24"/>
          <w:lang w:val="en-US"/>
        </w:rPr>
        <w:t>of</w:t>
      </w:r>
      <w:r w:rsidR="00A80A15">
        <w:rPr>
          <w:sz w:val="24"/>
          <w:szCs w:val="24"/>
          <w:lang w:val="en-US"/>
        </w:rPr>
        <w:t> </w:t>
      </w:r>
      <w:r w:rsidR="00352250">
        <w:rPr>
          <w:sz w:val="24"/>
          <w:szCs w:val="24"/>
          <w:lang w:val="en-US"/>
        </w:rPr>
        <w:t>the</w:t>
      </w:r>
      <w:r w:rsidR="00A80A15">
        <w:rPr>
          <w:sz w:val="24"/>
          <w:szCs w:val="24"/>
          <w:lang w:val="en-US"/>
        </w:rPr>
        <w:t> </w:t>
      </w:r>
      <w:r w:rsidR="00352250">
        <w:rPr>
          <w:sz w:val="24"/>
          <w:szCs w:val="24"/>
          <w:lang w:val="en-US"/>
        </w:rPr>
        <w:t>Russian</w:t>
      </w:r>
      <w:r w:rsidR="00352250" w:rsidRPr="00754C2C">
        <w:rPr>
          <w:sz w:val="24"/>
          <w:szCs w:val="24"/>
          <w:lang w:val="en-US"/>
        </w:rPr>
        <w:t xml:space="preserve"> </w:t>
      </w:r>
      <w:r w:rsidR="00352250">
        <w:rPr>
          <w:sz w:val="24"/>
          <w:szCs w:val="24"/>
          <w:lang w:val="en-US"/>
        </w:rPr>
        <w:t>Federation</w:t>
      </w:r>
      <w:r w:rsidR="00352250" w:rsidRPr="00754C2C">
        <w:rPr>
          <w:sz w:val="24"/>
          <w:szCs w:val="24"/>
          <w:lang w:val="en-US"/>
        </w:rPr>
        <w:t xml:space="preserve"> </w:t>
      </w:r>
      <w:r w:rsidR="00352250">
        <w:rPr>
          <w:sz w:val="24"/>
          <w:szCs w:val="24"/>
          <w:lang w:val="en-US"/>
        </w:rPr>
        <w:t>requires</w:t>
      </w:r>
      <w:r w:rsidR="00352250" w:rsidRPr="00754C2C">
        <w:rPr>
          <w:sz w:val="24"/>
          <w:szCs w:val="24"/>
          <w:lang w:val="en-US"/>
        </w:rPr>
        <w:t xml:space="preserve">, </w:t>
      </w:r>
      <w:r>
        <w:rPr>
          <w:sz w:val="24"/>
          <w:szCs w:val="24"/>
          <w:lang w:val="en-US"/>
        </w:rPr>
        <w:t>when</w:t>
      </w:r>
      <w:r w:rsidRPr="00754C2C">
        <w:rPr>
          <w:sz w:val="24"/>
          <w:szCs w:val="24"/>
          <w:lang w:val="en-US"/>
        </w:rPr>
        <w:t xml:space="preserve"> </w:t>
      </w:r>
      <w:r>
        <w:rPr>
          <w:sz w:val="24"/>
          <w:szCs w:val="24"/>
          <w:lang w:val="en-US"/>
        </w:rPr>
        <w:t>it</w:t>
      </w:r>
      <w:r w:rsidRPr="00754C2C">
        <w:rPr>
          <w:sz w:val="24"/>
          <w:szCs w:val="24"/>
          <w:lang w:val="en-US"/>
        </w:rPr>
        <w:t xml:space="preserve"> </w:t>
      </w:r>
      <w:r>
        <w:rPr>
          <w:sz w:val="24"/>
          <w:szCs w:val="24"/>
          <w:lang w:val="en-US"/>
        </w:rPr>
        <w:t>is</w:t>
      </w:r>
      <w:r w:rsidRPr="00754C2C">
        <w:rPr>
          <w:sz w:val="24"/>
          <w:szCs w:val="24"/>
          <w:lang w:val="en-US"/>
        </w:rPr>
        <w:t xml:space="preserve"> </w:t>
      </w:r>
      <w:r>
        <w:rPr>
          <w:sz w:val="24"/>
          <w:szCs w:val="24"/>
          <w:lang w:val="en-US"/>
        </w:rPr>
        <w:t>very</w:t>
      </w:r>
      <w:r w:rsidRPr="00754C2C">
        <w:rPr>
          <w:sz w:val="24"/>
          <w:szCs w:val="24"/>
          <w:lang w:val="en-US"/>
        </w:rPr>
        <w:t xml:space="preserve"> </w:t>
      </w:r>
      <w:r>
        <w:rPr>
          <w:sz w:val="24"/>
          <w:szCs w:val="24"/>
          <w:lang w:val="en-US"/>
        </w:rPr>
        <w:t>difficult</w:t>
      </w:r>
      <w:r w:rsidRPr="00754C2C">
        <w:rPr>
          <w:sz w:val="24"/>
          <w:szCs w:val="24"/>
          <w:lang w:val="en-US"/>
        </w:rPr>
        <w:t xml:space="preserve"> </w:t>
      </w:r>
      <w:r>
        <w:rPr>
          <w:sz w:val="24"/>
          <w:szCs w:val="24"/>
          <w:lang w:val="en-US"/>
        </w:rPr>
        <w:t>for</w:t>
      </w:r>
      <w:r w:rsidRPr="00754C2C">
        <w:rPr>
          <w:sz w:val="24"/>
          <w:szCs w:val="24"/>
          <w:lang w:val="en-US"/>
        </w:rPr>
        <w:t xml:space="preserve"> </w:t>
      </w:r>
      <w:r>
        <w:rPr>
          <w:sz w:val="24"/>
          <w:szCs w:val="24"/>
          <w:lang w:val="en-US"/>
        </w:rPr>
        <w:t>the</w:t>
      </w:r>
      <w:r w:rsidRPr="00754C2C">
        <w:rPr>
          <w:sz w:val="24"/>
          <w:szCs w:val="24"/>
          <w:lang w:val="en-US"/>
        </w:rPr>
        <w:t xml:space="preserve"> </w:t>
      </w:r>
      <w:r w:rsidR="00352250">
        <w:rPr>
          <w:b/>
          <w:bCs/>
          <w:sz w:val="24"/>
          <w:szCs w:val="24"/>
          <w:lang w:val="en-US"/>
        </w:rPr>
        <w:t>Reviewer</w:t>
      </w:r>
      <w:r w:rsidRPr="00754C2C">
        <w:rPr>
          <w:sz w:val="24"/>
          <w:szCs w:val="24"/>
          <w:lang w:val="en-US"/>
        </w:rPr>
        <w:t xml:space="preserve"> </w:t>
      </w:r>
      <w:r>
        <w:rPr>
          <w:sz w:val="24"/>
          <w:szCs w:val="24"/>
          <w:lang w:val="en-US"/>
        </w:rPr>
        <w:t xml:space="preserve">to sign the document it is allowed and admitted to reproduce the personal written signature on the document by copying it mechanically, electronically or any other way, which will be as legally </w:t>
      </w:r>
      <w:r w:rsidR="00A80A15">
        <w:rPr>
          <w:sz w:val="24"/>
          <w:szCs w:val="24"/>
          <w:lang w:val="en-US"/>
        </w:rPr>
        <w:t>effective as </w:t>
      </w:r>
      <w:r>
        <w:rPr>
          <w:sz w:val="24"/>
          <w:szCs w:val="24"/>
          <w:lang w:val="en-US"/>
        </w:rPr>
        <w:t>the</w:t>
      </w:r>
      <w:r w:rsidR="00A80A15">
        <w:rPr>
          <w:sz w:val="24"/>
          <w:szCs w:val="24"/>
          <w:lang w:val="en-US"/>
        </w:rPr>
        <w:t> </w:t>
      </w:r>
      <w:r w:rsidR="00352250">
        <w:rPr>
          <w:b/>
          <w:bCs/>
          <w:sz w:val="24"/>
          <w:szCs w:val="24"/>
          <w:lang w:val="en-US"/>
        </w:rPr>
        <w:t>Reviewer</w:t>
      </w:r>
      <w:r>
        <w:rPr>
          <w:b/>
          <w:bCs/>
          <w:sz w:val="24"/>
          <w:szCs w:val="24"/>
          <w:lang w:val="en-US"/>
        </w:rPr>
        <w:t>’</w:t>
      </w:r>
      <w:r w:rsidR="00352250">
        <w:rPr>
          <w:b/>
          <w:bCs/>
          <w:sz w:val="24"/>
          <w:szCs w:val="24"/>
          <w:lang w:val="en-US"/>
        </w:rPr>
        <w:t>s</w:t>
      </w:r>
      <w:r>
        <w:rPr>
          <w:b/>
          <w:bCs/>
          <w:sz w:val="24"/>
          <w:szCs w:val="24"/>
          <w:lang w:val="en-US"/>
        </w:rPr>
        <w:t xml:space="preserve"> </w:t>
      </w:r>
      <w:r>
        <w:rPr>
          <w:bCs/>
          <w:sz w:val="24"/>
          <w:szCs w:val="24"/>
          <w:lang w:val="en-US"/>
        </w:rPr>
        <w:t>original signature</w:t>
      </w:r>
      <w:r w:rsidRPr="00754C2C">
        <w:rPr>
          <w:sz w:val="24"/>
          <w:szCs w:val="24"/>
          <w:lang w:val="en-US"/>
        </w:rPr>
        <w:t>.</w:t>
      </w:r>
      <w:proofErr w:type="gramEnd"/>
    </w:p>
    <w:p w:rsidR="00AD12F2" w:rsidRDefault="00AD12F2">
      <w:pPr>
        <w:ind w:firstLine="397"/>
        <w:rPr>
          <w:sz w:val="20"/>
          <w:szCs w:val="20"/>
          <w:lang w:val="en-US"/>
        </w:rPr>
      </w:pPr>
    </w:p>
    <w:p w:rsidR="007724B2" w:rsidRDefault="007724B2">
      <w:pPr>
        <w:ind w:firstLine="397"/>
        <w:rPr>
          <w:sz w:val="20"/>
          <w:szCs w:val="20"/>
          <w:lang w:val="en-US"/>
        </w:rPr>
      </w:pPr>
    </w:p>
    <w:p w:rsidR="007724B2" w:rsidRDefault="007724B2">
      <w:pPr>
        <w:ind w:firstLine="397"/>
        <w:rPr>
          <w:sz w:val="20"/>
          <w:szCs w:val="20"/>
          <w:lang w:val="en-US"/>
        </w:rPr>
      </w:pPr>
    </w:p>
    <w:p w:rsidR="00AD12F2" w:rsidRPr="00171B4D" w:rsidRDefault="005B7F18">
      <w:pPr>
        <w:ind w:firstLine="0"/>
        <w:jc w:val="center"/>
        <w:rPr>
          <w:b/>
          <w:sz w:val="24"/>
          <w:szCs w:val="24"/>
          <w:lang w:val="en-US"/>
        </w:rPr>
      </w:pPr>
      <w:r>
        <w:rPr>
          <w:b/>
          <w:sz w:val="24"/>
          <w:szCs w:val="24"/>
        </w:rPr>
        <w:t xml:space="preserve">6. </w:t>
      </w:r>
      <w:r w:rsidR="00171B4D">
        <w:rPr>
          <w:b/>
          <w:sz w:val="24"/>
          <w:szCs w:val="24"/>
          <w:lang w:val="en-US"/>
        </w:rPr>
        <w:t>Details of the Parties</w:t>
      </w:r>
    </w:p>
    <w:tbl>
      <w:tblPr>
        <w:tblStyle w:val="50"/>
        <w:tblW w:w="949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395"/>
        <w:gridCol w:w="567"/>
        <w:gridCol w:w="4536"/>
      </w:tblGrid>
      <w:tr w:rsidR="00AD12F2">
        <w:tc>
          <w:tcPr>
            <w:tcW w:w="4395" w:type="dxa"/>
          </w:tcPr>
          <w:p w:rsidR="00AD12F2" w:rsidRDefault="00171B4D">
            <w:pPr>
              <w:spacing w:line="360" w:lineRule="auto"/>
              <w:jc w:val="center"/>
              <w:rPr>
                <w:sz w:val="24"/>
                <w:szCs w:val="24"/>
              </w:rPr>
            </w:pPr>
            <w:r>
              <w:rPr>
                <w:b/>
                <w:sz w:val="24"/>
                <w:szCs w:val="24"/>
                <w:lang w:val="en-US"/>
              </w:rPr>
              <w:t>Reviewer</w:t>
            </w:r>
            <w:r w:rsidR="005B7F18">
              <w:rPr>
                <w:sz w:val="24"/>
                <w:szCs w:val="24"/>
              </w:rPr>
              <w:t>:</w:t>
            </w:r>
          </w:p>
        </w:tc>
        <w:tc>
          <w:tcPr>
            <w:tcW w:w="567" w:type="dxa"/>
          </w:tcPr>
          <w:p w:rsidR="00AD12F2" w:rsidRDefault="00AD12F2">
            <w:pPr>
              <w:spacing w:line="360" w:lineRule="auto"/>
              <w:jc w:val="center"/>
              <w:rPr>
                <w:b/>
                <w:sz w:val="24"/>
                <w:szCs w:val="24"/>
              </w:rPr>
            </w:pPr>
          </w:p>
        </w:tc>
        <w:tc>
          <w:tcPr>
            <w:tcW w:w="4536" w:type="dxa"/>
          </w:tcPr>
          <w:p w:rsidR="00AD12F2" w:rsidRDefault="00CF0C0F">
            <w:pPr>
              <w:spacing w:line="360" w:lineRule="auto"/>
              <w:jc w:val="center"/>
              <w:rPr>
                <w:sz w:val="24"/>
                <w:szCs w:val="24"/>
              </w:rPr>
            </w:pPr>
            <w:r>
              <w:rPr>
                <w:b/>
                <w:bCs/>
                <w:sz w:val="24"/>
                <w:szCs w:val="24"/>
                <w:lang w:val="en-US"/>
              </w:rPr>
              <w:t>Publisher</w:t>
            </w:r>
            <w:r w:rsidR="005B7F18">
              <w:rPr>
                <w:sz w:val="24"/>
                <w:szCs w:val="24"/>
              </w:rPr>
              <w:t>:</w:t>
            </w:r>
          </w:p>
        </w:tc>
      </w:tr>
      <w:tr w:rsidR="00AD12F2" w:rsidRPr="007724B2">
        <w:tc>
          <w:tcPr>
            <w:tcW w:w="4395" w:type="dxa"/>
          </w:tcPr>
          <w:p w:rsidR="00171B4D" w:rsidRPr="00415FE2" w:rsidRDefault="00171B4D" w:rsidP="00171B4D">
            <w:pPr>
              <w:jc w:val="both"/>
              <w:rPr>
                <w:bCs/>
                <w:sz w:val="24"/>
                <w:szCs w:val="24"/>
                <w:lang w:val="en-US"/>
              </w:rPr>
            </w:pPr>
            <w:r>
              <w:rPr>
                <w:sz w:val="24"/>
                <w:szCs w:val="24"/>
                <w:u w:val="single"/>
                <w:lang w:val="en-US"/>
              </w:rPr>
              <w:t>First, patronymic, last names</w:t>
            </w:r>
          </w:p>
          <w:p w:rsidR="00171B4D" w:rsidRPr="00415FE2" w:rsidRDefault="00171B4D" w:rsidP="00171B4D">
            <w:pPr>
              <w:jc w:val="both"/>
              <w:rPr>
                <w:sz w:val="24"/>
                <w:szCs w:val="24"/>
                <w:lang w:val="en-US"/>
              </w:rPr>
            </w:pPr>
            <w:r>
              <w:rPr>
                <w:sz w:val="24"/>
                <w:szCs w:val="24"/>
                <w:lang w:val="en-US"/>
              </w:rPr>
              <w:t>Date of birth</w:t>
            </w:r>
            <w:r w:rsidRPr="00415FE2">
              <w:rPr>
                <w:sz w:val="24"/>
                <w:szCs w:val="24"/>
                <w:lang w:val="en-US"/>
              </w:rPr>
              <w:t xml:space="preserve">: </w:t>
            </w:r>
            <w:r w:rsidRPr="00415FE2">
              <w:rPr>
                <w:sz w:val="24"/>
                <w:szCs w:val="24"/>
                <w:u w:val="single"/>
                <w:lang w:val="en-US"/>
              </w:rPr>
              <w:t>00.00.0000</w:t>
            </w:r>
          </w:p>
          <w:p w:rsidR="00AD12F2" w:rsidRPr="00171B4D" w:rsidRDefault="00171B4D" w:rsidP="00171B4D">
            <w:pPr>
              <w:jc w:val="both"/>
              <w:rPr>
                <w:sz w:val="24"/>
                <w:szCs w:val="24"/>
                <w:u w:val="single"/>
                <w:lang w:val="en-US"/>
              </w:rPr>
            </w:pPr>
            <w:r>
              <w:rPr>
                <w:sz w:val="24"/>
                <w:szCs w:val="24"/>
                <w:lang w:val="en-US"/>
              </w:rPr>
              <w:t>Passport</w:t>
            </w:r>
            <w:r w:rsidRPr="000E1312">
              <w:rPr>
                <w:sz w:val="24"/>
                <w:szCs w:val="24"/>
                <w:lang w:val="en-US"/>
              </w:rPr>
              <w:t xml:space="preserve">: </w:t>
            </w:r>
            <w:r w:rsidR="001E201E">
              <w:rPr>
                <w:sz w:val="24"/>
                <w:szCs w:val="24"/>
                <w:u w:val="single"/>
                <w:lang w:val="en-US"/>
              </w:rPr>
              <w:t>…</w:t>
            </w:r>
            <w:r w:rsidRPr="000E1312">
              <w:rPr>
                <w:sz w:val="24"/>
                <w:szCs w:val="24"/>
                <w:u w:val="single"/>
                <w:lang w:val="en-US"/>
              </w:rPr>
              <w:t xml:space="preserve"> </w:t>
            </w:r>
            <w:r w:rsidRPr="000E1312">
              <w:rPr>
                <w:i/>
                <w:sz w:val="24"/>
                <w:szCs w:val="24"/>
                <w:u w:val="single"/>
                <w:lang w:val="en-US"/>
              </w:rPr>
              <w:t>(</w:t>
            </w:r>
            <w:r>
              <w:rPr>
                <w:i/>
                <w:sz w:val="24"/>
                <w:szCs w:val="24"/>
                <w:u w:val="single"/>
                <w:lang w:val="en-US"/>
              </w:rPr>
              <w:t>serial number</w:t>
            </w:r>
            <w:r w:rsidRPr="000E1312">
              <w:rPr>
                <w:i/>
                <w:sz w:val="24"/>
                <w:szCs w:val="24"/>
                <w:u w:val="single"/>
                <w:lang w:val="en-US"/>
              </w:rPr>
              <w:t>)</w:t>
            </w:r>
            <w:r w:rsidRPr="000E1312">
              <w:rPr>
                <w:sz w:val="24"/>
                <w:szCs w:val="24"/>
                <w:u w:val="single"/>
                <w:lang w:val="en-US"/>
              </w:rPr>
              <w:t xml:space="preserve"> </w:t>
            </w:r>
            <w:r>
              <w:rPr>
                <w:sz w:val="24"/>
                <w:szCs w:val="24"/>
                <w:u w:val="single"/>
                <w:lang w:val="en-US"/>
              </w:rPr>
              <w:t>issued</w:t>
            </w:r>
            <w:r w:rsidRPr="000E1312">
              <w:rPr>
                <w:sz w:val="24"/>
                <w:szCs w:val="24"/>
                <w:u w:val="single"/>
                <w:lang w:val="en-US"/>
              </w:rPr>
              <w:t xml:space="preserve"> ... </w:t>
            </w:r>
            <w:r w:rsidRPr="000E1312">
              <w:rPr>
                <w:i/>
                <w:sz w:val="24"/>
                <w:szCs w:val="24"/>
                <w:u w:val="single"/>
                <w:lang w:val="en-US"/>
              </w:rPr>
              <w:t>(</w:t>
            </w:r>
            <w:r>
              <w:rPr>
                <w:i/>
                <w:sz w:val="24"/>
                <w:szCs w:val="24"/>
                <w:u w:val="single"/>
                <w:lang w:val="en-US"/>
              </w:rPr>
              <w:t>issuing</w:t>
            </w:r>
            <w:r w:rsidRPr="000E1312">
              <w:rPr>
                <w:i/>
                <w:sz w:val="24"/>
                <w:szCs w:val="24"/>
                <w:u w:val="single"/>
                <w:lang w:val="en-US"/>
              </w:rPr>
              <w:t xml:space="preserve"> </w:t>
            </w:r>
            <w:r>
              <w:rPr>
                <w:i/>
                <w:sz w:val="24"/>
                <w:szCs w:val="24"/>
                <w:u w:val="single"/>
                <w:lang w:val="en-US"/>
              </w:rPr>
              <w:t>authority</w:t>
            </w:r>
            <w:r w:rsidRPr="000E1312">
              <w:rPr>
                <w:i/>
                <w:sz w:val="24"/>
                <w:szCs w:val="24"/>
                <w:u w:val="single"/>
                <w:lang w:val="en-US"/>
              </w:rPr>
              <w:t xml:space="preserve"> </w:t>
            </w:r>
            <w:r>
              <w:rPr>
                <w:i/>
                <w:sz w:val="24"/>
                <w:szCs w:val="24"/>
                <w:u w:val="single"/>
                <w:lang w:val="en-US"/>
              </w:rPr>
              <w:t>name</w:t>
            </w:r>
            <w:r w:rsidRPr="000E1312">
              <w:rPr>
                <w:i/>
                <w:sz w:val="24"/>
                <w:szCs w:val="24"/>
                <w:u w:val="single"/>
                <w:lang w:val="en-US"/>
              </w:rPr>
              <w:t xml:space="preserve">) </w:t>
            </w:r>
            <w:r w:rsidRPr="000E1312">
              <w:rPr>
                <w:sz w:val="24"/>
                <w:szCs w:val="24"/>
                <w:u w:val="single"/>
                <w:lang w:val="en-US"/>
              </w:rPr>
              <w:t xml:space="preserve">00.00.0000 </w:t>
            </w:r>
            <w:r w:rsidRPr="000E1312">
              <w:rPr>
                <w:i/>
                <w:sz w:val="24"/>
                <w:szCs w:val="24"/>
                <w:u w:val="single"/>
                <w:lang w:val="en-US"/>
              </w:rPr>
              <w:t>(</w:t>
            </w:r>
            <w:r>
              <w:rPr>
                <w:i/>
                <w:sz w:val="24"/>
                <w:szCs w:val="24"/>
                <w:u w:val="single"/>
                <w:lang w:val="en-US"/>
              </w:rPr>
              <w:t>date of issue</w:t>
            </w:r>
            <w:r w:rsidRPr="000E1312">
              <w:rPr>
                <w:i/>
                <w:sz w:val="24"/>
                <w:szCs w:val="24"/>
                <w:u w:val="single"/>
                <w:lang w:val="en-US"/>
              </w:rPr>
              <w:t>)</w:t>
            </w:r>
            <w:r w:rsidRPr="000E1312">
              <w:rPr>
                <w:sz w:val="24"/>
                <w:szCs w:val="24"/>
                <w:u w:val="single"/>
                <w:lang w:val="en-US"/>
              </w:rPr>
              <w:t xml:space="preserve">, </w:t>
            </w:r>
            <w:r>
              <w:rPr>
                <w:sz w:val="24"/>
                <w:szCs w:val="24"/>
                <w:u w:val="single"/>
                <w:lang w:val="en-US"/>
              </w:rPr>
              <w:t>subdivision code</w:t>
            </w:r>
            <w:r w:rsidRPr="000E1312">
              <w:rPr>
                <w:sz w:val="24"/>
                <w:szCs w:val="24"/>
                <w:u w:val="single"/>
                <w:lang w:val="en-US"/>
              </w:rPr>
              <w:t xml:space="preserve"> </w:t>
            </w:r>
            <w:r w:rsidR="001E201E">
              <w:rPr>
                <w:sz w:val="24"/>
                <w:szCs w:val="24"/>
                <w:u w:val="single"/>
                <w:lang w:val="en-US"/>
              </w:rPr>
              <w:t>…</w:t>
            </w:r>
          </w:p>
          <w:p w:rsidR="00AD12F2" w:rsidRDefault="00171B4D" w:rsidP="004944D5">
            <w:pPr>
              <w:jc w:val="both"/>
              <w:rPr>
                <w:sz w:val="24"/>
                <w:szCs w:val="24"/>
                <w:u w:val="single"/>
              </w:rPr>
            </w:pPr>
            <w:r>
              <w:rPr>
                <w:sz w:val="24"/>
                <w:szCs w:val="24"/>
                <w:lang w:val="en-US"/>
              </w:rPr>
              <w:t>Postal</w:t>
            </w:r>
            <w:r w:rsidRPr="00C11983">
              <w:rPr>
                <w:sz w:val="24"/>
                <w:szCs w:val="24"/>
                <w:lang w:val="en-US"/>
              </w:rPr>
              <w:t xml:space="preserve"> </w:t>
            </w:r>
            <w:r>
              <w:rPr>
                <w:sz w:val="24"/>
                <w:szCs w:val="24"/>
                <w:lang w:val="en-US"/>
              </w:rPr>
              <w:t>address</w:t>
            </w:r>
            <w:r w:rsidR="005B7F18" w:rsidRPr="00C11983">
              <w:rPr>
                <w:sz w:val="24"/>
                <w:szCs w:val="24"/>
                <w:lang w:val="en-US"/>
              </w:rPr>
              <w:t>:</w:t>
            </w:r>
            <w:r w:rsidR="005B7F18" w:rsidRPr="00C11983">
              <w:rPr>
                <w:i/>
                <w:sz w:val="24"/>
                <w:szCs w:val="24"/>
                <w:u w:val="single"/>
                <w:lang w:val="en-US"/>
              </w:rPr>
              <w:t xml:space="preserve"> </w:t>
            </w:r>
            <w:r w:rsidR="000214F2">
              <w:rPr>
                <w:sz w:val="24"/>
                <w:szCs w:val="24"/>
                <w:u w:val="single"/>
                <w:lang w:val="en-US"/>
              </w:rPr>
              <w:t xml:space="preserve">… </w:t>
            </w:r>
            <w:r w:rsidR="000214F2" w:rsidRPr="000214F2">
              <w:rPr>
                <w:i/>
                <w:sz w:val="24"/>
                <w:szCs w:val="24"/>
                <w:u w:val="single"/>
                <w:lang w:val="en-US"/>
              </w:rPr>
              <w:t>(house number)</w:t>
            </w:r>
            <w:r w:rsidR="005B7F18" w:rsidRPr="00C11983">
              <w:rPr>
                <w:sz w:val="24"/>
                <w:szCs w:val="24"/>
                <w:u w:val="single"/>
                <w:lang w:val="en-US"/>
              </w:rPr>
              <w:t xml:space="preserve">, </w:t>
            </w:r>
            <w:r w:rsidR="000214F2">
              <w:rPr>
                <w:sz w:val="24"/>
                <w:szCs w:val="24"/>
                <w:u w:val="single"/>
                <w:lang w:val="en-US"/>
              </w:rPr>
              <w:t xml:space="preserve">… </w:t>
            </w:r>
            <w:r w:rsidR="000214F2" w:rsidRPr="000214F2">
              <w:rPr>
                <w:i/>
                <w:sz w:val="24"/>
                <w:szCs w:val="24"/>
                <w:u w:val="single"/>
                <w:lang w:val="en-US"/>
              </w:rPr>
              <w:t>(building number)</w:t>
            </w:r>
            <w:r w:rsidR="005B7F18" w:rsidRPr="000214F2">
              <w:rPr>
                <w:i/>
                <w:sz w:val="24"/>
                <w:szCs w:val="24"/>
                <w:u w:val="single"/>
                <w:lang w:val="en-US"/>
              </w:rPr>
              <w:t xml:space="preserve">, </w:t>
            </w:r>
            <w:r w:rsidR="000214F2" w:rsidRPr="000214F2">
              <w:rPr>
                <w:sz w:val="24"/>
                <w:szCs w:val="24"/>
                <w:u w:val="single"/>
                <w:lang w:val="en-US"/>
              </w:rPr>
              <w:t>…</w:t>
            </w:r>
            <w:r w:rsidR="000214F2">
              <w:rPr>
                <w:i/>
                <w:sz w:val="24"/>
                <w:szCs w:val="24"/>
                <w:u w:val="single"/>
                <w:lang w:val="en-US"/>
              </w:rPr>
              <w:t xml:space="preserve"> (</w:t>
            </w:r>
            <w:r w:rsidR="000214F2" w:rsidRPr="000214F2">
              <w:rPr>
                <w:i/>
                <w:sz w:val="24"/>
                <w:szCs w:val="24"/>
                <w:u w:val="single"/>
                <w:lang w:val="en-US"/>
              </w:rPr>
              <w:t>apartment number)</w:t>
            </w:r>
            <w:r w:rsidR="000214F2">
              <w:rPr>
                <w:i/>
                <w:sz w:val="24"/>
                <w:szCs w:val="24"/>
                <w:u w:val="single"/>
                <w:lang w:val="en-US"/>
              </w:rPr>
              <w:t>,</w:t>
            </w:r>
            <w:r w:rsidR="000214F2" w:rsidRPr="000214F2">
              <w:rPr>
                <w:sz w:val="24"/>
                <w:szCs w:val="24"/>
                <w:u w:val="single"/>
                <w:lang w:val="en-US"/>
              </w:rPr>
              <w:t xml:space="preserve"> … </w:t>
            </w:r>
            <w:r w:rsidR="000214F2" w:rsidRPr="000214F2">
              <w:rPr>
                <w:i/>
                <w:sz w:val="24"/>
                <w:szCs w:val="24"/>
                <w:u w:val="single"/>
                <w:lang w:val="en-US"/>
              </w:rPr>
              <w:t>(</w:t>
            </w:r>
            <w:r w:rsidR="000214F2">
              <w:rPr>
                <w:i/>
                <w:sz w:val="24"/>
                <w:szCs w:val="24"/>
                <w:u w:val="single"/>
                <w:lang w:val="en-US"/>
              </w:rPr>
              <w:t>street</w:t>
            </w:r>
            <w:r w:rsidR="000214F2" w:rsidRPr="000214F2">
              <w:rPr>
                <w:i/>
                <w:sz w:val="24"/>
                <w:szCs w:val="24"/>
                <w:u w:val="single"/>
                <w:lang w:val="en-US"/>
              </w:rPr>
              <w:t>)</w:t>
            </w:r>
            <w:r w:rsidR="000214F2">
              <w:rPr>
                <w:i/>
                <w:sz w:val="24"/>
                <w:szCs w:val="24"/>
                <w:u w:val="single"/>
                <w:lang w:val="en-US"/>
              </w:rPr>
              <w:t>,</w:t>
            </w:r>
            <w:r w:rsidR="001E201E" w:rsidRPr="000214F2">
              <w:rPr>
                <w:sz w:val="24"/>
                <w:szCs w:val="24"/>
                <w:u w:val="single"/>
                <w:lang w:val="en-US"/>
              </w:rPr>
              <w:t xml:space="preserve"> … </w:t>
            </w:r>
            <w:r w:rsidR="001E201E" w:rsidRPr="000214F2">
              <w:rPr>
                <w:i/>
                <w:sz w:val="24"/>
                <w:szCs w:val="24"/>
                <w:u w:val="single"/>
                <w:lang w:val="en-US"/>
              </w:rPr>
              <w:t>(</w:t>
            </w:r>
            <w:r w:rsidR="001E201E">
              <w:rPr>
                <w:i/>
                <w:sz w:val="24"/>
                <w:szCs w:val="24"/>
                <w:u w:val="single"/>
                <w:lang w:val="en-US"/>
              </w:rPr>
              <w:t>locality</w:t>
            </w:r>
            <w:r w:rsidR="001E201E" w:rsidRPr="000214F2">
              <w:rPr>
                <w:i/>
                <w:sz w:val="24"/>
                <w:szCs w:val="24"/>
                <w:u w:val="single"/>
                <w:lang w:val="en-US"/>
              </w:rPr>
              <w:t>),</w:t>
            </w:r>
            <w:r w:rsidR="001E201E" w:rsidRPr="000214F2">
              <w:rPr>
                <w:sz w:val="24"/>
                <w:szCs w:val="24"/>
                <w:u w:val="single"/>
                <w:lang w:val="en-US"/>
              </w:rPr>
              <w:t xml:space="preserve"> … </w:t>
            </w:r>
            <w:r w:rsidR="001E201E" w:rsidRPr="000214F2">
              <w:rPr>
                <w:i/>
                <w:sz w:val="24"/>
                <w:szCs w:val="24"/>
                <w:u w:val="single"/>
                <w:lang w:val="en-US"/>
              </w:rPr>
              <w:t>(</w:t>
            </w:r>
            <w:r w:rsidR="001E201E">
              <w:rPr>
                <w:i/>
                <w:sz w:val="24"/>
                <w:szCs w:val="24"/>
                <w:u w:val="single"/>
                <w:lang w:val="en-US"/>
              </w:rPr>
              <w:t>country</w:t>
            </w:r>
            <w:r w:rsidR="001E201E" w:rsidRPr="000214F2">
              <w:rPr>
                <w:i/>
                <w:sz w:val="24"/>
                <w:szCs w:val="24"/>
                <w:u w:val="single"/>
                <w:lang w:val="en-US"/>
              </w:rPr>
              <w:t>), …</w:t>
            </w:r>
            <w:r w:rsidR="001E201E" w:rsidRPr="000214F2">
              <w:rPr>
                <w:sz w:val="24"/>
                <w:szCs w:val="24"/>
                <w:u w:val="single"/>
                <w:lang w:val="en-US"/>
              </w:rPr>
              <w:t xml:space="preserve"> </w:t>
            </w:r>
            <w:r w:rsidR="001E201E" w:rsidRPr="001E201E">
              <w:rPr>
                <w:i/>
                <w:sz w:val="24"/>
                <w:szCs w:val="24"/>
                <w:u w:val="single"/>
              </w:rPr>
              <w:t>(</w:t>
            </w:r>
            <w:r w:rsidR="001E201E">
              <w:rPr>
                <w:i/>
                <w:sz w:val="24"/>
                <w:szCs w:val="24"/>
                <w:u w:val="single"/>
                <w:lang w:val="en-US"/>
              </w:rPr>
              <w:t>postcode</w:t>
            </w:r>
            <w:r w:rsidR="001E201E" w:rsidRPr="001E201E">
              <w:rPr>
                <w:i/>
                <w:sz w:val="24"/>
                <w:szCs w:val="24"/>
                <w:u w:val="single"/>
              </w:rPr>
              <w:t>)</w:t>
            </w:r>
          </w:p>
          <w:p w:rsidR="00AD12F2" w:rsidRDefault="00C11983" w:rsidP="004944D5">
            <w:pPr>
              <w:jc w:val="both"/>
              <w:rPr>
                <w:sz w:val="24"/>
                <w:szCs w:val="24"/>
                <w:u w:val="single"/>
              </w:rPr>
            </w:pPr>
            <w:r>
              <w:rPr>
                <w:sz w:val="24"/>
                <w:szCs w:val="24"/>
                <w:lang w:val="en-US"/>
              </w:rPr>
              <w:t>E</w:t>
            </w:r>
            <w:r w:rsidRPr="001E201E">
              <w:rPr>
                <w:sz w:val="24"/>
                <w:szCs w:val="24"/>
              </w:rPr>
              <w:t>-</w:t>
            </w:r>
            <w:r>
              <w:rPr>
                <w:sz w:val="24"/>
                <w:szCs w:val="24"/>
                <w:lang w:val="en-US"/>
              </w:rPr>
              <w:t>mail</w:t>
            </w:r>
            <w:r w:rsidRPr="001E201E">
              <w:rPr>
                <w:sz w:val="24"/>
                <w:szCs w:val="24"/>
              </w:rPr>
              <w:t xml:space="preserve"> </w:t>
            </w:r>
            <w:r>
              <w:rPr>
                <w:sz w:val="24"/>
                <w:szCs w:val="24"/>
                <w:lang w:val="en-US"/>
              </w:rPr>
              <w:t>address</w:t>
            </w:r>
            <w:r w:rsidR="005B7F18">
              <w:rPr>
                <w:sz w:val="24"/>
                <w:szCs w:val="24"/>
              </w:rPr>
              <w:t xml:space="preserve">: </w:t>
            </w:r>
            <w:r w:rsidR="005B7F18">
              <w:rPr>
                <w:sz w:val="24"/>
                <w:szCs w:val="24"/>
                <w:u w:val="single"/>
              </w:rPr>
              <w:t>…</w:t>
            </w:r>
          </w:p>
          <w:p w:rsidR="00AD12F2" w:rsidRDefault="00AD12F2" w:rsidP="004944D5">
            <w:pPr>
              <w:shd w:val="clear" w:color="auto" w:fill="FFFFFF"/>
              <w:rPr>
                <w:color w:val="1A1A1A"/>
                <w:sz w:val="24"/>
                <w:szCs w:val="24"/>
              </w:rPr>
            </w:pPr>
          </w:p>
          <w:p w:rsidR="00AD12F2" w:rsidRDefault="00171B4D" w:rsidP="004944D5">
            <w:pPr>
              <w:jc w:val="both"/>
              <w:rPr>
                <w:b/>
                <w:sz w:val="24"/>
                <w:szCs w:val="24"/>
              </w:rPr>
            </w:pPr>
            <w:r>
              <w:rPr>
                <w:sz w:val="24"/>
                <w:szCs w:val="24"/>
                <w:lang w:val="en-US"/>
              </w:rPr>
              <w:t>Signature</w:t>
            </w:r>
            <w:r w:rsidRPr="001E201E">
              <w:rPr>
                <w:sz w:val="24"/>
                <w:szCs w:val="24"/>
              </w:rPr>
              <w:t>:</w:t>
            </w:r>
            <w:r w:rsidRPr="001E201E">
              <w:rPr>
                <w:sz w:val="24"/>
                <w:szCs w:val="24"/>
              </w:rPr>
              <w:br/>
            </w:r>
            <w:r w:rsidR="005B7F18">
              <w:rPr>
                <w:sz w:val="24"/>
                <w:szCs w:val="24"/>
              </w:rPr>
              <w:t>___________________/</w:t>
            </w:r>
            <w:r>
              <w:rPr>
                <w:sz w:val="24"/>
                <w:szCs w:val="24"/>
                <w:lang w:val="en-US"/>
              </w:rPr>
              <w:t>Initials</w:t>
            </w:r>
            <w:r w:rsidRPr="001E201E">
              <w:rPr>
                <w:sz w:val="24"/>
                <w:szCs w:val="24"/>
              </w:rPr>
              <w:t xml:space="preserve"> </w:t>
            </w:r>
            <w:r>
              <w:rPr>
                <w:sz w:val="24"/>
                <w:szCs w:val="24"/>
                <w:lang w:val="en-US"/>
              </w:rPr>
              <w:t>Last</w:t>
            </w:r>
            <w:r w:rsidRPr="001E201E">
              <w:rPr>
                <w:sz w:val="24"/>
                <w:szCs w:val="24"/>
              </w:rPr>
              <w:t xml:space="preserve"> </w:t>
            </w:r>
            <w:r>
              <w:rPr>
                <w:sz w:val="24"/>
                <w:szCs w:val="24"/>
                <w:lang w:val="en-US"/>
              </w:rPr>
              <w:t>name</w:t>
            </w:r>
            <w:r w:rsidR="005B7F18">
              <w:rPr>
                <w:sz w:val="24"/>
                <w:szCs w:val="24"/>
              </w:rPr>
              <w:t>/</w:t>
            </w:r>
          </w:p>
          <w:p w:rsidR="00AD12F2" w:rsidRDefault="00AD12F2">
            <w:pPr>
              <w:spacing w:line="360" w:lineRule="auto"/>
              <w:jc w:val="both"/>
              <w:rPr>
                <w:sz w:val="24"/>
                <w:szCs w:val="24"/>
              </w:rPr>
            </w:pPr>
          </w:p>
        </w:tc>
        <w:tc>
          <w:tcPr>
            <w:tcW w:w="567" w:type="dxa"/>
          </w:tcPr>
          <w:p w:rsidR="00AD12F2" w:rsidRDefault="00AD12F2">
            <w:pPr>
              <w:spacing w:line="360" w:lineRule="auto"/>
              <w:rPr>
                <w:sz w:val="24"/>
                <w:szCs w:val="24"/>
              </w:rPr>
            </w:pPr>
          </w:p>
        </w:tc>
        <w:tc>
          <w:tcPr>
            <w:tcW w:w="4536" w:type="dxa"/>
          </w:tcPr>
          <w:p w:rsidR="00DC6CDD" w:rsidRPr="000E1312" w:rsidRDefault="00DC6CDD" w:rsidP="00DC6CDD">
            <w:pPr>
              <w:jc w:val="both"/>
              <w:rPr>
                <w:sz w:val="24"/>
                <w:szCs w:val="24"/>
                <w:lang w:val="en-US"/>
              </w:rPr>
            </w:pPr>
            <w:r>
              <w:rPr>
                <w:sz w:val="24"/>
                <w:szCs w:val="24"/>
                <w:lang w:val="en-US"/>
              </w:rPr>
              <w:t>Federal</w:t>
            </w:r>
            <w:r w:rsidRPr="00D77ECA">
              <w:rPr>
                <w:sz w:val="24"/>
                <w:szCs w:val="24"/>
                <w:lang w:val="en-US"/>
              </w:rPr>
              <w:t xml:space="preserve"> </w:t>
            </w:r>
            <w:r>
              <w:rPr>
                <w:sz w:val="24"/>
                <w:szCs w:val="24"/>
                <w:lang w:val="en-US"/>
              </w:rPr>
              <w:t>state</w:t>
            </w:r>
            <w:r w:rsidRPr="00D77ECA">
              <w:rPr>
                <w:sz w:val="24"/>
                <w:szCs w:val="24"/>
                <w:lang w:val="en-US"/>
              </w:rPr>
              <w:t xml:space="preserve"> </w:t>
            </w:r>
            <w:r>
              <w:rPr>
                <w:sz w:val="24"/>
                <w:szCs w:val="24"/>
                <w:lang w:val="en-US"/>
              </w:rPr>
              <w:t>budgetary</w:t>
            </w:r>
            <w:r w:rsidRPr="00D77ECA">
              <w:rPr>
                <w:sz w:val="24"/>
                <w:szCs w:val="24"/>
                <w:lang w:val="en-US"/>
              </w:rPr>
              <w:t xml:space="preserve"> </w:t>
            </w:r>
            <w:r>
              <w:rPr>
                <w:sz w:val="24"/>
                <w:szCs w:val="24"/>
                <w:lang w:val="en-US"/>
              </w:rPr>
              <w:t>enterprise</w:t>
            </w:r>
            <w:r w:rsidRPr="00D77ECA">
              <w:rPr>
                <w:sz w:val="24"/>
                <w:szCs w:val="24"/>
                <w:lang w:val="en-US"/>
              </w:rPr>
              <w:t xml:space="preserve"> “</w:t>
            </w:r>
            <w:r>
              <w:rPr>
                <w:sz w:val="24"/>
                <w:szCs w:val="24"/>
                <w:lang w:val="en-US"/>
              </w:rPr>
              <w:t>All</w:t>
            </w:r>
            <w:r w:rsidRPr="00D77ECA">
              <w:rPr>
                <w:sz w:val="24"/>
                <w:szCs w:val="24"/>
                <w:lang w:val="en-US"/>
              </w:rPr>
              <w:t>-</w:t>
            </w:r>
            <w:r>
              <w:rPr>
                <w:sz w:val="24"/>
                <w:szCs w:val="24"/>
                <w:lang w:val="en-US"/>
              </w:rPr>
              <w:t>Russian</w:t>
            </w:r>
            <w:r w:rsidRPr="00D77ECA">
              <w:rPr>
                <w:sz w:val="24"/>
                <w:szCs w:val="24"/>
                <w:lang w:val="en-US"/>
              </w:rPr>
              <w:t xml:space="preserve"> </w:t>
            </w:r>
            <w:r>
              <w:rPr>
                <w:sz w:val="24"/>
                <w:szCs w:val="24"/>
                <w:lang w:val="en-US"/>
              </w:rPr>
              <w:t>Geological</w:t>
            </w:r>
            <w:r w:rsidRPr="00D77ECA">
              <w:rPr>
                <w:sz w:val="24"/>
                <w:szCs w:val="24"/>
                <w:lang w:val="en-US"/>
              </w:rPr>
              <w:t xml:space="preserve"> </w:t>
            </w:r>
            <w:r>
              <w:rPr>
                <w:sz w:val="24"/>
                <w:szCs w:val="24"/>
                <w:lang w:val="en-US"/>
              </w:rPr>
              <w:t>Research</w:t>
            </w:r>
            <w:r w:rsidRPr="00D77ECA">
              <w:rPr>
                <w:sz w:val="24"/>
                <w:szCs w:val="24"/>
                <w:lang w:val="en-US"/>
              </w:rPr>
              <w:t xml:space="preserve"> </w:t>
            </w:r>
            <w:r>
              <w:rPr>
                <w:sz w:val="24"/>
                <w:szCs w:val="24"/>
                <w:lang w:val="en-US"/>
              </w:rPr>
              <w:t>Institute of A. P. </w:t>
            </w:r>
            <w:proofErr w:type="spellStart"/>
            <w:r>
              <w:rPr>
                <w:sz w:val="24"/>
                <w:szCs w:val="24"/>
                <w:lang w:val="en-US"/>
              </w:rPr>
              <w:t>Karpinsky</w:t>
            </w:r>
            <w:proofErr w:type="spellEnd"/>
            <w:r>
              <w:rPr>
                <w:sz w:val="24"/>
                <w:szCs w:val="24"/>
                <w:lang w:val="en-US"/>
              </w:rPr>
              <w:t>” (</w:t>
            </w:r>
            <w:proofErr w:type="spellStart"/>
            <w:r>
              <w:rPr>
                <w:sz w:val="24"/>
                <w:szCs w:val="24"/>
                <w:lang w:val="en-US"/>
              </w:rPr>
              <w:t>Karpinsky</w:t>
            </w:r>
            <w:proofErr w:type="spellEnd"/>
            <w:r>
              <w:rPr>
                <w:sz w:val="24"/>
                <w:szCs w:val="24"/>
                <w:lang w:val="en-US"/>
              </w:rPr>
              <w:t xml:space="preserve"> Institute)</w:t>
            </w:r>
          </w:p>
          <w:p w:rsidR="00DC6CDD" w:rsidRPr="00E106C8" w:rsidRDefault="00DC6CDD" w:rsidP="00DC6CDD">
            <w:pPr>
              <w:jc w:val="both"/>
              <w:rPr>
                <w:sz w:val="24"/>
                <w:szCs w:val="24"/>
                <w:lang w:val="en-US"/>
              </w:rPr>
            </w:pPr>
            <w:r>
              <w:rPr>
                <w:sz w:val="24"/>
                <w:szCs w:val="24"/>
                <w:lang w:val="en-US"/>
              </w:rPr>
              <w:t>Registered</w:t>
            </w:r>
            <w:r w:rsidRPr="000E1312">
              <w:rPr>
                <w:sz w:val="24"/>
                <w:szCs w:val="24"/>
                <w:lang w:val="en-US"/>
              </w:rPr>
              <w:t xml:space="preserve"> </w:t>
            </w:r>
            <w:r>
              <w:rPr>
                <w:sz w:val="24"/>
                <w:szCs w:val="24"/>
                <w:lang w:val="en-US"/>
              </w:rPr>
              <w:t>office</w:t>
            </w:r>
            <w:r w:rsidRPr="000E1312">
              <w:rPr>
                <w:sz w:val="24"/>
                <w:szCs w:val="24"/>
                <w:lang w:val="en-US"/>
              </w:rPr>
              <w:t xml:space="preserve"> located at 74 </w:t>
            </w:r>
            <w:proofErr w:type="spellStart"/>
            <w:r w:rsidRPr="000E1312">
              <w:rPr>
                <w:sz w:val="24"/>
                <w:szCs w:val="24"/>
                <w:lang w:val="en-US"/>
              </w:rPr>
              <w:t>Sred</w:t>
            </w:r>
            <w:r>
              <w:rPr>
                <w:sz w:val="24"/>
                <w:szCs w:val="24"/>
                <w:lang w:val="en-US"/>
              </w:rPr>
              <w:t>ny</w:t>
            </w:r>
            <w:proofErr w:type="spellEnd"/>
            <w:r>
              <w:rPr>
                <w:sz w:val="24"/>
                <w:szCs w:val="24"/>
                <w:lang w:val="en-US"/>
              </w:rPr>
              <w:t xml:space="preserve"> pr., Saint Petersburg, 199106</w:t>
            </w:r>
          </w:p>
          <w:p w:rsidR="00DC6CDD" w:rsidRPr="000E1312" w:rsidRDefault="00DC6CDD" w:rsidP="00DC6CDD">
            <w:pPr>
              <w:rPr>
                <w:sz w:val="24"/>
                <w:szCs w:val="24"/>
                <w:lang w:val="en-US"/>
              </w:rPr>
            </w:pPr>
            <w:r>
              <w:rPr>
                <w:sz w:val="24"/>
                <w:szCs w:val="24"/>
                <w:lang w:val="en-US"/>
              </w:rPr>
              <w:t>Bank account details</w:t>
            </w:r>
            <w:r w:rsidRPr="000E1312">
              <w:rPr>
                <w:sz w:val="24"/>
                <w:szCs w:val="24"/>
                <w:lang w:val="en-US"/>
              </w:rPr>
              <w:t>:</w:t>
            </w:r>
          </w:p>
          <w:p w:rsidR="00DC6CDD" w:rsidRPr="000E1312" w:rsidRDefault="00DC6CDD" w:rsidP="00DC6CDD">
            <w:pPr>
              <w:rPr>
                <w:sz w:val="24"/>
                <w:szCs w:val="24"/>
                <w:lang w:val="en-US"/>
              </w:rPr>
            </w:pPr>
            <w:r>
              <w:rPr>
                <w:sz w:val="24"/>
                <w:szCs w:val="24"/>
                <w:lang w:val="en-US"/>
              </w:rPr>
              <w:t xml:space="preserve">Federal Treasury Department in Saint Petersburg </w:t>
            </w:r>
            <w:r w:rsidRPr="000E1312">
              <w:rPr>
                <w:sz w:val="24"/>
                <w:szCs w:val="24"/>
                <w:lang w:val="en-US"/>
              </w:rPr>
              <w:t>(</w:t>
            </w:r>
            <w:proofErr w:type="spellStart"/>
            <w:r>
              <w:rPr>
                <w:sz w:val="24"/>
                <w:szCs w:val="24"/>
                <w:lang w:val="en-US"/>
              </w:rPr>
              <w:t>Karpinsky</w:t>
            </w:r>
            <w:proofErr w:type="spellEnd"/>
            <w:r>
              <w:rPr>
                <w:sz w:val="24"/>
                <w:szCs w:val="24"/>
                <w:lang w:val="en-US"/>
              </w:rPr>
              <w:t xml:space="preserve"> Institute</w:t>
            </w:r>
            <w:r w:rsidRPr="000E1312">
              <w:rPr>
                <w:sz w:val="24"/>
                <w:szCs w:val="24"/>
                <w:lang w:val="en-US"/>
              </w:rPr>
              <w:t>,</w:t>
            </w:r>
            <w:r w:rsidRPr="000E1312">
              <w:rPr>
                <w:sz w:val="24"/>
                <w:szCs w:val="24"/>
                <w:lang w:val="en-US"/>
              </w:rPr>
              <w:br/>
            </w:r>
            <w:r>
              <w:rPr>
                <w:sz w:val="24"/>
                <w:szCs w:val="24"/>
                <w:lang w:val="en-US"/>
              </w:rPr>
              <w:t>personal account</w:t>
            </w:r>
            <w:r w:rsidRPr="000E1312">
              <w:rPr>
                <w:sz w:val="24"/>
                <w:szCs w:val="24"/>
                <w:lang w:val="en-US"/>
              </w:rPr>
              <w:t xml:space="preserve"> 20726</w:t>
            </w:r>
            <w:r w:rsidRPr="00AC382D">
              <w:rPr>
                <w:sz w:val="24"/>
                <w:szCs w:val="24"/>
              </w:rPr>
              <w:t>В</w:t>
            </w:r>
            <w:r w:rsidRPr="000E1312">
              <w:rPr>
                <w:sz w:val="24"/>
                <w:szCs w:val="24"/>
                <w:lang w:val="en-US"/>
              </w:rPr>
              <w:t>03510)</w:t>
            </w:r>
          </w:p>
          <w:p w:rsidR="00DC6CDD" w:rsidRPr="007910A6" w:rsidRDefault="00DC6CDD" w:rsidP="00DC6CDD">
            <w:pPr>
              <w:rPr>
                <w:sz w:val="24"/>
                <w:szCs w:val="24"/>
                <w:lang w:val="en-US"/>
              </w:rPr>
            </w:pPr>
            <w:r>
              <w:rPr>
                <w:sz w:val="24"/>
                <w:szCs w:val="24"/>
                <w:lang w:val="en-US"/>
              </w:rPr>
              <w:t>i</w:t>
            </w:r>
            <w:r w:rsidRPr="007910A6">
              <w:rPr>
                <w:sz w:val="24"/>
                <w:szCs w:val="24"/>
                <w:lang w:val="en-US"/>
              </w:rPr>
              <w:t xml:space="preserve">ndividual </w:t>
            </w:r>
            <w:r>
              <w:rPr>
                <w:sz w:val="24"/>
                <w:szCs w:val="24"/>
                <w:lang w:val="en-US"/>
              </w:rPr>
              <w:t>taxpayer number</w:t>
            </w:r>
            <w:r w:rsidRPr="007910A6">
              <w:rPr>
                <w:sz w:val="24"/>
                <w:szCs w:val="24"/>
                <w:lang w:val="en-US"/>
              </w:rPr>
              <w:t xml:space="preserve"> 7801300136, </w:t>
            </w:r>
            <w:bookmarkStart w:id="3" w:name="_GoBack"/>
            <w:r>
              <w:rPr>
                <w:sz w:val="24"/>
                <w:szCs w:val="24"/>
                <w:lang w:val="en-US"/>
              </w:rPr>
              <w:t>tax registration reason code</w:t>
            </w:r>
            <w:r w:rsidRPr="007910A6">
              <w:rPr>
                <w:sz w:val="24"/>
                <w:szCs w:val="24"/>
                <w:lang w:val="en-US"/>
              </w:rPr>
              <w:t xml:space="preserve"> </w:t>
            </w:r>
            <w:bookmarkEnd w:id="3"/>
            <w:r w:rsidRPr="007910A6">
              <w:rPr>
                <w:sz w:val="24"/>
                <w:szCs w:val="24"/>
                <w:lang w:val="en-US"/>
              </w:rPr>
              <w:t>780101001</w:t>
            </w:r>
          </w:p>
          <w:p w:rsidR="00DC6CDD" w:rsidRPr="00D161B5" w:rsidRDefault="00DC6CDD" w:rsidP="00DC6CDD">
            <w:pPr>
              <w:jc w:val="both"/>
              <w:rPr>
                <w:sz w:val="24"/>
                <w:szCs w:val="24"/>
                <w:lang w:val="en-US"/>
              </w:rPr>
            </w:pPr>
            <w:r>
              <w:rPr>
                <w:sz w:val="24"/>
                <w:szCs w:val="24"/>
                <w:lang w:val="en-US"/>
              </w:rPr>
              <w:t>operating</w:t>
            </w:r>
            <w:r w:rsidRPr="00D161B5">
              <w:rPr>
                <w:sz w:val="24"/>
                <w:szCs w:val="24"/>
                <w:lang w:val="en-US"/>
              </w:rPr>
              <w:t xml:space="preserve"> </w:t>
            </w:r>
            <w:r>
              <w:rPr>
                <w:sz w:val="24"/>
                <w:szCs w:val="24"/>
                <w:lang w:val="en-US"/>
              </w:rPr>
              <w:t>account</w:t>
            </w:r>
            <w:r w:rsidRPr="00D161B5">
              <w:rPr>
                <w:sz w:val="24"/>
                <w:szCs w:val="24"/>
                <w:lang w:val="en-US"/>
              </w:rPr>
              <w:t xml:space="preserve"> 03214643000000017200</w:t>
            </w:r>
          </w:p>
          <w:p w:rsidR="00DC6CDD" w:rsidRPr="00D161B5" w:rsidRDefault="00DC6CDD" w:rsidP="00DC6CDD">
            <w:pPr>
              <w:rPr>
                <w:sz w:val="24"/>
                <w:szCs w:val="24"/>
                <w:lang w:val="en-US"/>
              </w:rPr>
            </w:pPr>
            <w:r>
              <w:rPr>
                <w:sz w:val="24"/>
                <w:szCs w:val="24"/>
                <w:lang w:val="en-US"/>
              </w:rPr>
              <w:t>Beneficiary</w:t>
            </w:r>
            <w:r w:rsidRPr="007910A6">
              <w:rPr>
                <w:sz w:val="24"/>
                <w:szCs w:val="24"/>
                <w:lang w:val="en-US"/>
              </w:rPr>
              <w:t xml:space="preserve"> </w:t>
            </w:r>
            <w:r>
              <w:rPr>
                <w:sz w:val="24"/>
                <w:szCs w:val="24"/>
                <w:lang w:val="en-US"/>
              </w:rPr>
              <w:t>bank</w:t>
            </w:r>
            <w:r w:rsidRPr="007910A6">
              <w:rPr>
                <w:sz w:val="24"/>
                <w:szCs w:val="24"/>
                <w:lang w:val="en-US"/>
              </w:rPr>
              <w:t>:</w:t>
            </w:r>
            <w:r w:rsidRPr="007910A6">
              <w:rPr>
                <w:sz w:val="24"/>
                <w:szCs w:val="24"/>
                <w:lang w:val="en-US"/>
              </w:rPr>
              <w:br/>
            </w:r>
            <w:r>
              <w:rPr>
                <w:sz w:val="24"/>
                <w:szCs w:val="24"/>
                <w:lang w:val="en-US"/>
              </w:rPr>
              <w:t>Bank</w:t>
            </w:r>
            <w:r w:rsidRPr="007910A6">
              <w:rPr>
                <w:sz w:val="24"/>
                <w:szCs w:val="24"/>
                <w:lang w:val="en-US"/>
              </w:rPr>
              <w:t xml:space="preserve"> </w:t>
            </w:r>
            <w:r>
              <w:rPr>
                <w:sz w:val="24"/>
                <w:szCs w:val="24"/>
                <w:lang w:val="en-US"/>
              </w:rPr>
              <w:t>of</w:t>
            </w:r>
            <w:r w:rsidRPr="007910A6">
              <w:rPr>
                <w:sz w:val="24"/>
                <w:szCs w:val="24"/>
                <w:lang w:val="en-US"/>
              </w:rPr>
              <w:t xml:space="preserve"> </w:t>
            </w:r>
            <w:r>
              <w:rPr>
                <w:sz w:val="24"/>
                <w:szCs w:val="24"/>
                <w:lang w:val="en-US"/>
              </w:rPr>
              <w:t>Russia</w:t>
            </w:r>
            <w:r w:rsidRPr="007910A6">
              <w:rPr>
                <w:sz w:val="24"/>
                <w:szCs w:val="24"/>
                <w:lang w:val="en-US"/>
              </w:rPr>
              <w:t xml:space="preserve">, </w:t>
            </w:r>
            <w:r>
              <w:rPr>
                <w:sz w:val="24"/>
                <w:szCs w:val="24"/>
                <w:lang w:val="en-US"/>
              </w:rPr>
              <w:t>Northwestern</w:t>
            </w:r>
            <w:r w:rsidRPr="007910A6">
              <w:rPr>
                <w:sz w:val="24"/>
                <w:szCs w:val="24"/>
                <w:lang w:val="en-US"/>
              </w:rPr>
              <w:t xml:space="preserve"> </w:t>
            </w:r>
            <w:r>
              <w:rPr>
                <w:sz w:val="24"/>
                <w:szCs w:val="24"/>
                <w:lang w:val="en-US"/>
              </w:rPr>
              <w:t>General</w:t>
            </w:r>
            <w:r w:rsidRPr="007910A6">
              <w:rPr>
                <w:sz w:val="24"/>
                <w:szCs w:val="24"/>
                <w:lang w:val="en-US"/>
              </w:rPr>
              <w:t xml:space="preserve"> </w:t>
            </w:r>
            <w:r>
              <w:rPr>
                <w:sz w:val="24"/>
                <w:szCs w:val="24"/>
                <w:lang w:val="en-US"/>
              </w:rPr>
              <w:t>Administration</w:t>
            </w:r>
            <w:r w:rsidRPr="007910A6">
              <w:rPr>
                <w:sz w:val="24"/>
                <w:szCs w:val="24"/>
                <w:lang w:val="en-US"/>
              </w:rPr>
              <w:t xml:space="preserve"> // </w:t>
            </w:r>
            <w:r>
              <w:rPr>
                <w:sz w:val="24"/>
                <w:szCs w:val="24"/>
                <w:lang w:val="en-US"/>
              </w:rPr>
              <w:t>Federal Treasury Department in Saint Petersburg</w:t>
            </w:r>
            <w:r w:rsidRPr="007910A6">
              <w:rPr>
                <w:sz w:val="24"/>
                <w:szCs w:val="24"/>
                <w:lang w:val="en-US"/>
              </w:rPr>
              <w:br/>
            </w:r>
            <w:r>
              <w:rPr>
                <w:sz w:val="24"/>
                <w:szCs w:val="24"/>
                <w:lang w:val="en-US"/>
              </w:rPr>
              <w:t>Saint Petersburg</w:t>
            </w:r>
          </w:p>
          <w:p w:rsidR="00DC6CDD" w:rsidRPr="00D161B5" w:rsidRDefault="00DC6CDD" w:rsidP="00DC6CDD">
            <w:pPr>
              <w:jc w:val="both"/>
              <w:rPr>
                <w:sz w:val="24"/>
                <w:szCs w:val="24"/>
                <w:lang w:val="en-US"/>
              </w:rPr>
            </w:pPr>
            <w:r>
              <w:rPr>
                <w:sz w:val="24"/>
                <w:szCs w:val="24"/>
                <w:lang w:val="en-US"/>
              </w:rPr>
              <w:t>sort code</w:t>
            </w:r>
            <w:r w:rsidRPr="00D161B5">
              <w:rPr>
                <w:sz w:val="24"/>
                <w:szCs w:val="24"/>
                <w:lang w:val="en-US"/>
              </w:rPr>
              <w:t xml:space="preserve"> 014030106</w:t>
            </w:r>
          </w:p>
          <w:p w:rsidR="00DC6CDD" w:rsidRPr="00D161B5" w:rsidRDefault="00DC6CDD" w:rsidP="00DC6CDD">
            <w:pPr>
              <w:rPr>
                <w:sz w:val="24"/>
                <w:szCs w:val="24"/>
                <w:lang w:val="en-US"/>
              </w:rPr>
            </w:pPr>
            <w:r>
              <w:rPr>
                <w:sz w:val="24"/>
                <w:szCs w:val="24"/>
                <w:lang w:val="en-US"/>
              </w:rPr>
              <w:t>correspondent account</w:t>
            </w:r>
            <w:r w:rsidRPr="00D161B5">
              <w:rPr>
                <w:sz w:val="24"/>
                <w:szCs w:val="24"/>
                <w:lang w:val="en-US"/>
              </w:rPr>
              <w:t xml:space="preserve"> 40102810945370000005</w:t>
            </w:r>
          </w:p>
          <w:p w:rsidR="00AD12F2" w:rsidRPr="00DC6CDD" w:rsidRDefault="00AD12F2">
            <w:pPr>
              <w:jc w:val="both"/>
              <w:rPr>
                <w:sz w:val="24"/>
                <w:szCs w:val="24"/>
                <w:lang w:val="en-US"/>
              </w:rPr>
            </w:pPr>
          </w:p>
          <w:p w:rsidR="00AD12F2" w:rsidRPr="000E33CB" w:rsidRDefault="005B7F18" w:rsidP="00DC6CDD">
            <w:pPr>
              <w:spacing w:line="360" w:lineRule="auto"/>
              <w:rPr>
                <w:sz w:val="24"/>
                <w:szCs w:val="24"/>
                <w:lang w:val="en-US"/>
              </w:rPr>
            </w:pPr>
            <w:r w:rsidRPr="000E33CB">
              <w:rPr>
                <w:sz w:val="24"/>
                <w:szCs w:val="24"/>
                <w:lang w:val="en-US"/>
              </w:rPr>
              <w:t>_</w:t>
            </w:r>
            <w:r w:rsidR="00D53919" w:rsidRPr="000E33CB">
              <w:rPr>
                <w:sz w:val="24"/>
                <w:szCs w:val="24"/>
                <w:lang w:val="en-US"/>
              </w:rPr>
              <w:t>___________________/</w:t>
            </w:r>
            <w:r w:rsidR="00DC6CDD">
              <w:rPr>
                <w:sz w:val="24"/>
                <w:szCs w:val="24"/>
                <w:lang w:val="en-US"/>
              </w:rPr>
              <w:t>M</w:t>
            </w:r>
            <w:r w:rsidR="00DC6CDD" w:rsidRPr="000E33CB">
              <w:rPr>
                <w:sz w:val="24"/>
                <w:szCs w:val="24"/>
                <w:lang w:val="en-US"/>
              </w:rPr>
              <w:t xml:space="preserve">. </w:t>
            </w:r>
            <w:r w:rsidR="00DC6CDD">
              <w:rPr>
                <w:sz w:val="24"/>
                <w:szCs w:val="24"/>
                <w:lang w:val="en-US"/>
              </w:rPr>
              <w:t>A</w:t>
            </w:r>
            <w:r w:rsidR="00DC6CDD" w:rsidRPr="000E33CB">
              <w:rPr>
                <w:sz w:val="24"/>
                <w:szCs w:val="24"/>
                <w:lang w:val="en-US"/>
              </w:rPr>
              <w:t xml:space="preserve">. </w:t>
            </w:r>
            <w:proofErr w:type="spellStart"/>
            <w:r w:rsidR="00DC6CDD">
              <w:rPr>
                <w:sz w:val="24"/>
                <w:szCs w:val="24"/>
                <w:lang w:val="en-US"/>
              </w:rPr>
              <w:t>Tkachenko</w:t>
            </w:r>
            <w:proofErr w:type="spellEnd"/>
            <w:r w:rsidRPr="000E33CB">
              <w:rPr>
                <w:sz w:val="24"/>
                <w:szCs w:val="24"/>
                <w:lang w:val="en-US"/>
              </w:rPr>
              <w:t>/</w:t>
            </w:r>
          </w:p>
        </w:tc>
      </w:tr>
    </w:tbl>
    <w:p w:rsidR="00A75F87" w:rsidRPr="000E33CB" w:rsidRDefault="00A75F87">
      <w:pPr>
        <w:ind w:firstLine="0"/>
        <w:jc w:val="right"/>
        <w:rPr>
          <w:sz w:val="24"/>
          <w:szCs w:val="24"/>
          <w:lang w:val="en-US"/>
        </w:rPr>
      </w:pPr>
    </w:p>
    <w:sectPr w:rsidR="00A75F87" w:rsidRPr="000E33CB" w:rsidSect="00C874DD">
      <w:footerReference w:type="default" r:id="rId8"/>
      <w:pgSz w:w="11906" w:h="16838"/>
      <w:pgMar w:top="1134" w:right="850" w:bottom="1134" w:left="1701" w:header="708" w:footer="708"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461" w:rsidRDefault="00F60461">
      <w:pPr>
        <w:spacing w:line="240" w:lineRule="auto"/>
      </w:pPr>
      <w:r>
        <w:separator/>
      </w:r>
    </w:p>
  </w:endnote>
  <w:endnote w:type="continuationSeparator" w:id="0">
    <w:p w:rsidR="00F60461" w:rsidRDefault="00F604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035" w:rsidRDefault="00E74035">
    <w:pPr>
      <w:pBdr>
        <w:top w:val="nil"/>
        <w:left w:val="nil"/>
        <w:bottom w:val="nil"/>
        <w:right w:val="nil"/>
        <w:between w:val="nil"/>
      </w:pBdr>
      <w:tabs>
        <w:tab w:val="center" w:pos="4677"/>
        <w:tab w:val="right" w:pos="9355"/>
      </w:tabs>
      <w:spacing w:line="240" w:lineRule="auto"/>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7724B2">
      <w:rPr>
        <w:noProof/>
        <w:color w:val="000000"/>
        <w:sz w:val="24"/>
        <w:szCs w:val="24"/>
      </w:rPr>
      <w:t>6</w:t>
    </w:r>
    <w:r>
      <w:rPr>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461" w:rsidRDefault="00F60461">
      <w:pPr>
        <w:spacing w:line="240" w:lineRule="auto"/>
      </w:pPr>
      <w:r>
        <w:separator/>
      </w:r>
    </w:p>
  </w:footnote>
  <w:footnote w:type="continuationSeparator" w:id="0">
    <w:p w:rsidR="00F60461" w:rsidRDefault="00F6046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C33C8"/>
    <w:multiLevelType w:val="hybridMultilevel"/>
    <w:tmpl w:val="77CC338C"/>
    <w:lvl w:ilvl="0" w:tplc="1B5013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77B2A70"/>
    <w:multiLevelType w:val="hybridMultilevel"/>
    <w:tmpl w:val="73BC79A8"/>
    <w:lvl w:ilvl="0" w:tplc="1B5013F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16ED30AF"/>
    <w:multiLevelType w:val="hybridMultilevel"/>
    <w:tmpl w:val="B942C84E"/>
    <w:lvl w:ilvl="0" w:tplc="1B5013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BEB3FB5"/>
    <w:multiLevelType w:val="multilevel"/>
    <w:tmpl w:val="9244C8C6"/>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 w15:restartNumberingAfterBreak="0">
    <w:nsid w:val="1D2C5262"/>
    <w:multiLevelType w:val="hybridMultilevel"/>
    <w:tmpl w:val="7F3A79B8"/>
    <w:lvl w:ilvl="0" w:tplc="E4263408">
      <w:start w:val="1"/>
      <w:numFmt w:val="decimal"/>
      <w:lvlText w:val="6.%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0B45978"/>
    <w:multiLevelType w:val="multilevel"/>
    <w:tmpl w:val="45CCEFA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6" w15:restartNumberingAfterBreak="0">
    <w:nsid w:val="2B051B4D"/>
    <w:multiLevelType w:val="multilevel"/>
    <w:tmpl w:val="36F011CE"/>
    <w:lvl w:ilvl="0">
      <w:start w:val="1"/>
      <w:numFmt w:val="decimal"/>
      <w:lvlText w:val="%1."/>
      <w:lvlJc w:val="left"/>
      <w:pPr>
        <w:ind w:left="720" w:hanging="360"/>
      </w:pPr>
      <w:rPr>
        <w:sz w:val="24"/>
        <w:szCs w:val="24"/>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41407D6F"/>
    <w:multiLevelType w:val="multilevel"/>
    <w:tmpl w:val="CB18021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8" w15:restartNumberingAfterBreak="0">
    <w:nsid w:val="447B5CAA"/>
    <w:multiLevelType w:val="multilevel"/>
    <w:tmpl w:val="4A54F5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99D4E17"/>
    <w:multiLevelType w:val="multilevel"/>
    <w:tmpl w:val="16784D0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0" w15:restartNumberingAfterBreak="0">
    <w:nsid w:val="4D9219AB"/>
    <w:multiLevelType w:val="multilevel"/>
    <w:tmpl w:val="B11C19CC"/>
    <w:lvl w:ilvl="0">
      <w:start w:val="1"/>
      <w:numFmt w:val="bullet"/>
      <w:lvlText w:val="−"/>
      <w:lvlJc w:val="left"/>
      <w:pPr>
        <w:ind w:left="1429" w:hanging="360"/>
      </w:pPr>
      <w:rPr>
        <w:u w:val="none"/>
      </w:rPr>
    </w:lvl>
    <w:lvl w:ilvl="1">
      <w:start w:val="1"/>
      <w:numFmt w:val="bullet"/>
      <w:lvlText w:val="o"/>
      <w:lvlJc w:val="left"/>
      <w:pPr>
        <w:ind w:left="2149" w:hanging="360"/>
      </w:pPr>
      <w:rPr>
        <w:u w:val="none"/>
      </w:rPr>
    </w:lvl>
    <w:lvl w:ilvl="2">
      <w:start w:val="1"/>
      <w:numFmt w:val="bullet"/>
      <w:lvlText w:val="▪"/>
      <w:lvlJc w:val="left"/>
      <w:pPr>
        <w:ind w:left="2869" w:hanging="360"/>
      </w:pPr>
      <w:rPr>
        <w:u w:val="none"/>
      </w:rPr>
    </w:lvl>
    <w:lvl w:ilvl="3">
      <w:start w:val="1"/>
      <w:numFmt w:val="bullet"/>
      <w:lvlText w:val="●"/>
      <w:lvlJc w:val="left"/>
      <w:pPr>
        <w:ind w:left="3589" w:hanging="360"/>
      </w:pPr>
      <w:rPr>
        <w:u w:val="none"/>
      </w:rPr>
    </w:lvl>
    <w:lvl w:ilvl="4">
      <w:start w:val="1"/>
      <w:numFmt w:val="bullet"/>
      <w:lvlText w:val="o"/>
      <w:lvlJc w:val="left"/>
      <w:pPr>
        <w:ind w:left="4309" w:hanging="360"/>
      </w:pPr>
      <w:rPr>
        <w:u w:val="none"/>
      </w:rPr>
    </w:lvl>
    <w:lvl w:ilvl="5">
      <w:start w:val="1"/>
      <w:numFmt w:val="bullet"/>
      <w:lvlText w:val="▪"/>
      <w:lvlJc w:val="left"/>
      <w:pPr>
        <w:ind w:left="5029" w:hanging="360"/>
      </w:pPr>
      <w:rPr>
        <w:u w:val="none"/>
      </w:rPr>
    </w:lvl>
    <w:lvl w:ilvl="6">
      <w:start w:val="1"/>
      <w:numFmt w:val="bullet"/>
      <w:lvlText w:val="●"/>
      <w:lvlJc w:val="left"/>
      <w:pPr>
        <w:ind w:left="5749" w:hanging="360"/>
      </w:pPr>
      <w:rPr>
        <w:u w:val="none"/>
      </w:rPr>
    </w:lvl>
    <w:lvl w:ilvl="7">
      <w:start w:val="1"/>
      <w:numFmt w:val="bullet"/>
      <w:lvlText w:val="o"/>
      <w:lvlJc w:val="left"/>
      <w:pPr>
        <w:ind w:left="6469" w:hanging="360"/>
      </w:pPr>
      <w:rPr>
        <w:u w:val="none"/>
      </w:rPr>
    </w:lvl>
    <w:lvl w:ilvl="8">
      <w:start w:val="1"/>
      <w:numFmt w:val="bullet"/>
      <w:lvlText w:val="▪"/>
      <w:lvlJc w:val="left"/>
      <w:pPr>
        <w:ind w:left="7189" w:hanging="360"/>
      </w:pPr>
      <w:rPr>
        <w:u w:val="none"/>
      </w:rPr>
    </w:lvl>
  </w:abstractNum>
  <w:abstractNum w:abstractNumId="11" w15:restartNumberingAfterBreak="0">
    <w:nsid w:val="4FEF514C"/>
    <w:multiLevelType w:val="hybridMultilevel"/>
    <w:tmpl w:val="114A865A"/>
    <w:lvl w:ilvl="0" w:tplc="1B5013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8283C6B"/>
    <w:multiLevelType w:val="multilevel"/>
    <w:tmpl w:val="0C94F6DA"/>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3" w15:restartNumberingAfterBreak="0">
    <w:nsid w:val="618B5DA2"/>
    <w:multiLevelType w:val="multilevel"/>
    <w:tmpl w:val="B9C65BA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4" w15:restartNumberingAfterBreak="0">
    <w:nsid w:val="65A8287B"/>
    <w:multiLevelType w:val="multilevel"/>
    <w:tmpl w:val="6720B892"/>
    <w:lvl w:ilvl="0">
      <w:start w:val="1"/>
      <w:numFmt w:val="bullet"/>
      <w:lvlText w:val=""/>
      <w:lvlJc w:val="left"/>
      <w:pPr>
        <w:ind w:left="1429" w:hanging="360"/>
      </w:pPr>
      <w:rPr>
        <w:rFonts w:ascii="Symbol" w:hAnsi="Symbol" w:hint="default"/>
        <w:u w:val="none"/>
      </w:rPr>
    </w:lvl>
    <w:lvl w:ilvl="1">
      <w:start w:val="1"/>
      <w:numFmt w:val="bullet"/>
      <w:lvlText w:val="o"/>
      <w:lvlJc w:val="left"/>
      <w:pPr>
        <w:ind w:left="2149" w:hanging="360"/>
      </w:pPr>
      <w:rPr>
        <w:u w:val="none"/>
      </w:rPr>
    </w:lvl>
    <w:lvl w:ilvl="2">
      <w:start w:val="1"/>
      <w:numFmt w:val="bullet"/>
      <w:lvlText w:val="▪"/>
      <w:lvlJc w:val="left"/>
      <w:pPr>
        <w:ind w:left="2869" w:hanging="360"/>
      </w:pPr>
      <w:rPr>
        <w:u w:val="none"/>
      </w:rPr>
    </w:lvl>
    <w:lvl w:ilvl="3">
      <w:start w:val="1"/>
      <w:numFmt w:val="bullet"/>
      <w:lvlText w:val="●"/>
      <w:lvlJc w:val="left"/>
      <w:pPr>
        <w:ind w:left="3589" w:hanging="360"/>
      </w:pPr>
      <w:rPr>
        <w:u w:val="none"/>
      </w:rPr>
    </w:lvl>
    <w:lvl w:ilvl="4">
      <w:start w:val="1"/>
      <w:numFmt w:val="bullet"/>
      <w:lvlText w:val="o"/>
      <w:lvlJc w:val="left"/>
      <w:pPr>
        <w:ind w:left="4309" w:hanging="360"/>
      </w:pPr>
      <w:rPr>
        <w:u w:val="none"/>
      </w:rPr>
    </w:lvl>
    <w:lvl w:ilvl="5">
      <w:start w:val="1"/>
      <w:numFmt w:val="bullet"/>
      <w:lvlText w:val="▪"/>
      <w:lvlJc w:val="left"/>
      <w:pPr>
        <w:ind w:left="5029" w:hanging="360"/>
      </w:pPr>
      <w:rPr>
        <w:u w:val="none"/>
      </w:rPr>
    </w:lvl>
    <w:lvl w:ilvl="6">
      <w:start w:val="1"/>
      <w:numFmt w:val="bullet"/>
      <w:lvlText w:val="●"/>
      <w:lvlJc w:val="left"/>
      <w:pPr>
        <w:ind w:left="5749" w:hanging="360"/>
      </w:pPr>
      <w:rPr>
        <w:u w:val="none"/>
      </w:rPr>
    </w:lvl>
    <w:lvl w:ilvl="7">
      <w:start w:val="1"/>
      <w:numFmt w:val="bullet"/>
      <w:lvlText w:val="o"/>
      <w:lvlJc w:val="left"/>
      <w:pPr>
        <w:ind w:left="6469" w:hanging="360"/>
      </w:pPr>
      <w:rPr>
        <w:u w:val="none"/>
      </w:rPr>
    </w:lvl>
    <w:lvl w:ilvl="8">
      <w:start w:val="1"/>
      <w:numFmt w:val="bullet"/>
      <w:lvlText w:val="▪"/>
      <w:lvlJc w:val="left"/>
      <w:pPr>
        <w:ind w:left="7189" w:hanging="360"/>
      </w:pPr>
      <w:rPr>
        <w:u w:val="none"/>
      </w:rPr>
    </w:lvl>
  </w:abstractNum>
  <w:abstractNum w:abstractNumId="15" w15:restartNumberingAfterBreak="0">
    <w:nsid w:val="6BB7095D"/>
    <w:multiLevelType w:val="multilevel"/>
    <w:tmpl w:val="E4A2CC94"/>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6" w15:restartNumberingAfterBreak="0">
    <w:nsid w:val="73097147"/>
    <w:multiLevelType w:val="multilevel"/>
    <w:tmpl w:val="03981EE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num w:numId="1">
    <w:abstractNumId w:val="6"/>
  </w:num>
  <w:num w:numId="2">
    <w:abstractNumId w:val="8"/>
  </w:num>
  <w:num w:numId="3">
    <w:abstractNumId w:val="7"/>
  </w:num>
  <w:num w:numId="4">
    <w:abstractNumId w:val="10"/>
  </w:num>
  <w:num w:numId="5">
    <w:abstractNumId w:val="16"/>
  </w:num>
  <w:num w:numId="6">
    <w:abstractNumId w:val="5"/>
  </w:num>
  <w:num w:numId="7">
    <w:abstractNumId w:val="3"/>
  </w:num>
  <w:num w:numId="8">
    <w:abstractNumId w:val="13"/>
  </w:num>
  <w:num w:numId="9">
    <w:abstractNumId w:val="15"/>
  </w:num>
  <w:num w:numId="10">
    <w:abstractNumId w:val="12"/>
  </w:num>
  <w:num w:numId="11">
    <w:abstractNumId w:val="14"/>
  </w:num>
  <w:num w:numId="12">
    <w:abstractNumId w:val="2"/>
  </w:num>
  <w:num w:numId="13">
    <w:abstractNumId w:val="9"/>
  </w:num>
  <w:num w:numId="14">
    <w:abstractNumId w:val="0"/>
  </w:num>
  <w:num w:numId="15">
    <w:abstractNumId w:val="1"/>
  </w:num>
  <w:num w:numId="16">
    <w:abstractNumId w:val="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2F2"/>
    <w:rsid w:val="000074E6"/>
    <w:rsid w:val="000214F2"/>
    <w:rsid w:val="00025A7F"/>
    <w:rsid w:val="0003568B"/>
    <w:rsid w:val="00041B89"/>
    <w:rsid w:val="00065502"/>
    <w:rsid w:val="000831B2"/>
    <w:rsid w:val="000B5F58"/>
    <w:rsid w:val="000C1FEB"/>
    <w:rsid w:val="000D224B"/>
    <w:rsid w:val="000D32B3"/>
    <w:rsid w:val="000E1943"/>
    <w:rsid w:val="000E33CB"/>
    <w:rsid w:val="00107999"/>
    <w:rsid w:val="00123868"/>
    <w:rsid w:val="00126608"/>
    <w:rsid w:val="00136BCA"/>
    <w:rsid w:val="00144466"/>
    <w:rsid w:val="00156050"/>
    <w:rsid w:val="00156355"/>
    <w:rsid w:val="0017044C"/>
    <w:rsid w:val="00171B4D"/>
    <w:rsid w:val="00176D4D"/>
    <w:rsid w:val="00180830"/>
    <w:rsid w:val="00187583"/>
    <w:rsid w:val="001939F1"/>
    <w:rsid w:val="00194280"/>
    <w:rsid w:val="001A515B"/>
    <w:rsid w:val="001C6F9F"/>
    <w:rsid w:val="001D0ECD"/>
    <w:rsid w:val="001D2F19"/>
    <w:rsid w:val="001E201E"/>
    <w:rsid w:val="001F285D"/>
    <w:rsid w:val="00203126"/>
    <w:rsid w:val="002121AA"/>
    <w:rsid w:val="00226BDA"/>
    <w:rsid w:val="00230E63"/>
    <w:rsid w:val="002350A2"/>
    <w:rsid w:val="00235685"/>
    <w:rsid w:val="00247160"/>
    <w:rsid w:val="00256BA8"/>
    <w:rsid w:val="00273E06"/>
    <w:rsid w:val="00284085"/>
    <w:rsid w:val="002C4E18"/>
    <w:rsid w:val="002C704E"/>
    <w:rsid w:val="002D5525"/>
    <w:rsid w:val="0030427F"/>
    <w:rsid w:val="00315161"/>
    <w:rsid w:val="00320256"/>
    <w:rsid w:val="00333A76"/>
    <w:rsid w:val="00334652"/>
    <w:rsid w:val="00352250"/>
    <w:rsid w:val="003807CA"/>
    <w:rsid w:val="00392902"/>
    <w:rsid w:val="003A19FC"/>
    <w:rsid w:val="003A57C2"/>
    <w:rsid w:val="003B0A12"/>
    <w:rsid w:val="003C2650"/>
    <w:rsid w:val="003D1D2F"/>
    <w:rsid w:val="003F6EA4"/>
    <w:rsid w:val="00407865"/>
    <w:rsid w:val="004103B8"/>
    <w:rsid w:val="004258AA"/>
    <w:rsid w:val="00492F3F"/>
    <w:rsid w:val="004944D5"/>
    <w:rsid w:val="004B32D9"/>
    <w:rsid w:val="004C04F2"/>
    <w:rsid w:val="004C2B36"/>
    <w:rsid w:val="004D1AF4"/>
    <w:rsid w:val="005048E4"/>
    <w:rsid w:val="00522470"/>
    <w:rsid w:val="00522ACA"/>
    <w:rsid w:val="005232C6"/>
    <w:rsid w:val="00545981"/>
    <w:rsid w:val="0057107E"/>
    <w:rsid w:val="00586062"/>
    <w:rsid w:val="00593179"/>
    <w:rsid w:val="005A1143"/>
    <w:rsid w:val="005B1222"/>
    <w:rsid w:val="005B7F18"/>
    <w:rsid w:val="005C1335"/>
    <w:rsid w:val="005C63A4"/>
    <w:rsid w:val="005E3971"/>
    <w:rsid w:val="00616269"/>
    <w:rsid w:val="00627D68"/>
    <w:rsid w:val="006324E6"/>
    <w:rsid w:val="00641B07"/>
    <w:rsid w:val="00650A77"/>
    <w:rsid w:val="00655E29"/>
    <w:rsid w:val="0068441F"/>
    <w:rsid w:val="00695318"/>
    <w:rsid w:val="00696D74"/>
    <w:rsid w:val="006A09AB"/>
    <w:rsid w:val="006A549A"/>
    <w:rsid w:val="006B2E42"/>
    <w:rsid w:val="006C7613"/>
    <w:rsid w:val="006E47C9"/>
    <w:rsid w:val="00707EEF"/>
    <w:rsid w:val="00713B24"/>
    <w:rsid w:val="007149AF"/>
    <w:rsid w:val="00720434"/>
    <w:rsid w:val="007262FA"/>
    <w:rsid w:val="00742582"/>
    <w:rsid w:val="0075302A"/>
    <w:rsid w:val="007724B2"/>
    <w:rsid w:val="007831FD"/>
    <w:rsid w:val="00785E84"/>
    <w:rsid w:val="00792F0D"/>
    <w:rsid w:val="007A36BE"/>
    <w:rsid w:val="007B24F2"/>
    <w:rsid w:val="007B51C0"/>
    <w:rsid w:val="007D127F"/>
    <w:rsid w:val="007D69A8"/>
    <w:rsid w:val="007E0CF8"/>
    <w:rsid w:val="007E62CA"/>
    <w:rsid w:val="007F0561"/>
    <w:rsid w:val="007F11F9"/>
    <w:rsid w:val="008075BA"/>
    <w:rsid w:val="00836718"/>
    <w:rsid w:val="00856630"/>
    <w:rsid w:val="00877C37"/>
    <w:rsid w:val="00886D33"/>
    <w:rsid w:val="008A7B5E"/>
    <w:rsid w:val="008B58E3"/>
    <w:rsid w:val="00910796"/>
    <w:rsid w:val="0092560D"/>
    <w:rsid w:val="00933C53"/>
    <w:rsid w:val="00944052"/>
    <w:rsid w:val="00952A5C"/>
    <w:rsid w:val="009551C9"/>
    <w:rsid w:val="009565E7"/>
    <w:rsid w:val="0096331D"/>
    <w:rsid w:val="00963D47"/>
    <w:rsid w:val="00970084"/>
    <w:rsid w:val="0098169E"/>
    <w:rsid w:val="00985F54"/>
    <w:rsid w:val="009B59CD"/>
    <w:rsid w:val="009D659A"/>
    <w:rsid w:val="009F37FB"/>
    <w:rsid w:val="00A00350"/>
    <w:rsid w:val="00A005E5"/>
    <w:rsid w:val="00A04B3C"/>
    <w:rsid w:val="00A21D7C"/>
    <w:rsid w:val="00A22071"/>
    <w:rsid w:val="00A31A78"/>
    <w:rsid w:val="00A473A7"/>
    <w:rsid w:val="00A54ABC"/>
    <w:rsid w:val="00A75F87"/>
    <w:rsid w:val="00A7607F"/>
    <w:rsid w:val="00A80A15"/>
    <w:rsid w:val="00AA255D"/>
    <w:rsid w:val="00AC5C58"/>
    <w:rsid w:val="00AD12F2"/>
    <w:rsid w:val="00AD169A"/>
    <w:rsid w:val="00AE25A5"/>
    <w:rsid w:val="00B45DD4"/>
    <w:rsid w:val="00B733D1"/>
    <w:rsid w:val="00B74283"/>
    <w:rsid w:val="00B83BFF"/>
    <w:rsid w:val="00B918EE"/>
    <w:rsid w:val="00B9320F"/>
    <w:rsid w:val="00B97185"/>
    <w:rsid w:val="00BA26CC"/>
    <w:rsid w:val="00BD4AC8"/>
    <w:rsid w:val="00BE3C90"/>
    <w:rsid w:val="00C02469"/>
    <w:rsid w:val="00C07D69"/>
    <w:rsid w:val="00C11983"/>
    <w:rsid w:val="00C321F3"/>
    <w:rsid w:val="00C42086"/>
    <w:rsid w:val="00C5134F"/>
    <w:rsid w:val="00C527CD"/>
    <w:rsid w:val="00C548B2"/>
    <w:rsid w:val="00C561EF"/>
    <w:rsid w:val="00C728B9"/>
    <w:rsid w:val="00C80F31"/>
    <w:rsid w:val="00C871C1"/>
    <w:rsid w:val="00C874DD"/>
    <w:rsid w:val="00CA327A"/>
    <w:rsid w:val="00CC0ECB"/>
    <w:rsid w:val="00CC7AC8"/>
    <w:rsid w:val="00CD1187"/>
    <w:rsid w:val="00CE3067"/>
    <w:rsid w:val="00CF0C0F"/>
    <w:rsid w:val="00CF490E"/>
    <w:rsid w:val="00D0526D"/>
    <w:rsid w:val="00D2754E"/>
    <w:rsid w:val="00D41F37"/>
    <w:rsid w:val="00D459DF"/>
    <w:rsid w:val="00D53919"/>
    <w:rsid w:val="00D60683"/>
    <w:rsid w:val="00D81680"/>
    <w:rsid w:val="00D8611E"/>
    <w:rsid w:val="00D9165F"/>
    <w:rsid w:val="00D96C7C"/>
    <w:rsid w:val="00DA2F3E"/>
    <w:rsid w:val="00DC6CDD"/>
    <w:rsid w:val="00DD12A1"/>
    <w:rsid w:val="00DF58D2"/>
    <w:rsid w:val="00E1138D"/>
    <w:rsid w:val="00E153F1"/>
    <w:rsid w:val="00E23630"/>
    <w:rsid w:val="00E3510A"/>
    <w:rsid w:val="00E41027"/>
    <w:rsid w:val="00E477FA"/>
    <w:rsid w:val="00E61F77"/>
    <w:rsid w:val="00E74035"/>
    <w:rsid w:val="00E74B9D"/>
    <w:rsid w:val="00E77A5E"/>
    <w:rsid w:val="00E822F7"/>
    <w:rsid w:val="00E839F7"/>
    <w:rsid w:val="00EA0F06"/>
    <w:rsid w:val="00EA6F2B"/>
    <w:rsid w:val="00EB1AAC"/>
    <w:rsid w:val="00EB7542"/>
    <w:rsid w:val="00EC60E9"/>
    <w:rsid w:val="00EF516A"/>
    <w:rsid w:val="00EF564F"/>
    <w:rsid w:val="00F03575"/>
    <w:rsid w:val="00F21DDD"/>
    <w:rsid w:val="00F34E4A"/>
    <w:rsid w:val="00F3698B"/>
    <w:rsid w:val="00F46F17"/>
    <w:rsid w:val="00F60461"/>
    <w:rsid w:val="00F6558F"/>
    <w:rsid w:val="00F72ACF"/>
    <w:rsid w:val="00FB110F"/>
    <w:rsid w:val="00FC7D2B"/>
    <w:rsid w:val="00FF04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EF91C"/>
  <w15:docId w15:val="{ED2A1419-0540-43E0-85BA-DF11AC625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ru-RU" w:eastAsia="ru-RU"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62CA"/>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Normal (Web)"/>
    <w:basedOn w:val="a"/>
    <w:uiPriority w:val="99"/>
    <w:semiHidden/>
    <w:unhideWhenUsed/>
    <w:rsid w:val="007A2B82"/>
    <w:pPr>
      <w:spacing w:before="100" w:beforeAutospacing="1" w:after="100" w:afterAutospacing="1" w:line="240" w:lineRule="auto"/>
      <w:ind w:firstLine="0"/>
      <w:jc w:val="left"/>
    </w:pPr>
    <w:rPr>
      <w:sz w:val="24"/>
      <w:szCs w:val="24"/>
    </w:rPr>
  </w:style>
  <w:style w:type="paragraph" w:styleId="a5">
    <w:name w:val="List Paragraph"/>
    <w:basedOn w:val="a"/>
    <w:uiPriority w:val="34"/>
    <w:qFormat/>
    <w:rsid w:val="000541B1"/>
    <w:pPr>
      <w:ind w:left="720"/>
      <w:contextualSpacing/>
    </w:pPr>
  </w:style>
  <w:style w:type="paragraph" w:styleId="a6">
    <w:name w:val="header"/>
    <w:basedOn w:val="a"/>
    <w:link w:val="a7"/>
    <w:uiPriority w:val="99"/>
    <w:unhideWhenUsed/>
    <w:rsid w:val="0080370F"/>
    <w:pPr>
      <w:tabs>
        <w:tab w:val="center" w:pos="4677"/>
        <w:tab w:val="right" w:pos="9355"/>
      </w:tabs>
      <w:spacing w:line="240" w:lineRule="auto"/>
    </w:pPr>
  </w:style>
  <w:style w:type="character" w:customStyle="1" w:styleId="a7">
    <w:name w:val="Верхний колонтитул Знак"/>
    <w:basedOn w:val="a0"/>
    <w:link w:val="a6"/>
    <w:uiPriority w:val="99"/>
    <w:rsid w:val="0080370F"/>
  </w:style>
  <w:style w:type="paragraph" w:styleId="a8">
    <w:name w:val="footer"/>
    <w:basedOn w:val="a"/>
    <w:link w:val="a9"/>
    <w:uiPriority w:val="99"/>
    <w:unhideWhenUsed/>
    <w:rsid w:val="0080370F"/>
    <w:pPr>
      <w:tabs>
        <w:tab w:val="center" w:pos="4677"/>
        <w:tab w:val="right" w:pos="9355"/>
      </w:tabs>
      <w:spacing w:line="240" w:lineRule="auto"/>
    </w:pPr>
  </w:style>
  <w:style w:type="character" w:customStyle="1" w:styleId="a9">
    <w:name w:val="Нижний колонтитул Знак"/>
    <w:basedOn w:val="a0"/>
    <w:link w:val="a8"/>
    <w:uiPriority w:val="99"/>
    <w:rsid w:val="0080370F"/>
  </w:style>
  <w:style w:type="paragraph" w:styleId="aa">
    <w:name w:val="Subtitle"/>
    <w:basedOn w:val="a"/>
    <w:next w:val="a"/>
    <w:pPr>
      <w:keepNext/>
      <w:keepLines/>
      <w:spacing w:before="360" w:after="80"/>
    </w:pPr>
    <w:rPr>
      <w:rFonts w:ascii="Georgia" w:eastAsia="Georgia" w:hAnsi="Georgia" w:cs="Georgia"/>
      <w:i/>
      <w:color w:val="666666"/>
      <w:sz w:val="48"/>
      <w:szCs w:val="48"/>
    </w:rPr>
  </w:style>
  <w:style w:type="table" w:customStyle="1" w:styleId="50">
    <w:name w:val="5"/>
    <w:basedOn w:val="TableNormal"/>
    <w:pPr>
      <w:spacing w:line="240" w:lineRule="auto"/>
      <w:ind w:firstLine="0"/>
      <w:jc w:val="left"/>
    </w:pPr>
    <w:rPr>
      <w:sz w:val="22"/>
      <w:szCs w:val="22"/>
    </w:rPr>
    <w:tblPr>
      <w:tblStyleRowBandSize w:val="1"/>
      <w:tblStyleColBandSize w:val="1"/>
      <w:tblCellMar>
        <w:left w:w="108" w:type="dxa"/>
        <w:right w:w="108" w:type="dxa"/>
      </w:tblCellMar>
    </w:tblPr>
  </w:style>
  <w:style w:type="table" w:customStyle="1" w:styleId="40">
    <w:name w:val="4"/>
    <w:basedOn w:val="TableNormal"/>
    <w:tblPr>
      <w:tblStyleRowBandSize w:val="1"/>
      <w:tblStyleColBandSize w:val="1"/>
      <w:tblCellMar>
        <w:left w:w="115" w:type="dxa"/>
        <w:right w:w="115" w:type="dxa"/>
      </w:tblCellMar>
    </w:tblPr>
  </w:style>
  <w:style w:type="table" w:customStyle="1" w:styleId="30">
    <w:name w:val="3"/>
    <w:basedOn w:val="TableNormal"/>
    <w:tblPr>
      <w:tblStyleRowBandSize w:val="1"/>
      <w:tblStyleColBandSize w:val="1"/>
      <w:tblCellMar>
        <w:left w:w="115" w:type="dxa"/>
        <w:right w:w="115" w:type="dxa"/>
      </w:tblCellMar>
    </w:tblPr>
  </w:style>
  <w:style w:type="table" w:customStyle="1" w:styleId="20">
    <w:name w:val="2"/>
    <w:basedOn w:val="TableNormal"/>
    <w:tblPr>
      <w:tblStyleRowBandSize w:val="1"/>
      <w:tblStyleColBandSize w:val="1"/>
      <w:tblCellMar>
        <w:left w:w="115" w:type="dxa"/>
        <w:right w:w="115" w:type="dxa"/>
      </w:tblCellMar>
    </w:tblPr>
  </w:style>
  <w:style w:type="table" w:customStyle="1" w:styleId="10">
    <w:name w:val="1"/>
    <w:basedOn w:val="TableNormal"/>
    <w:tblPr>
      <w:tblStyleRowBandSize w:val="1"/>
      <w:tblStyleColBandSize w:val="1"/>
      <w:tblCellMar>
        <w:left w:w="115" w:type="dxa"/>
        <w:right w:w="115" w:type="dxa"/>
      </w:tblCellMar>
    </w:tblPr>
  </w:style>
  <w:style w:type="paragraph" w:styleId="ab">
    <w:name w:val="Balloon Text"/>
    <w:basedOn w:val="a"/>
    <w:link w:val="ac"/>
    <w:uiPriority w:val="99"/>
    <w:semiHidden/>
    <w:unhideWhenUsed/>
    <w:rsid w:val="00A473A7"/>
    <w:pPr>
      <w:spacing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A473A7"/>
    <w:rPr>
      <w:rFonts w:ascii="Segoe UI" w:hAnsi="Segoe UI" w:cs="Segoe UI"/>
      <w:sz w:val="18"/>
      <w:szCs w:val="18"/>
    </w:rPr>
  </w:style>
  <w:style w:type="paragraph" w:customStyle="1" w:styleId="ConsNormal">
    <w:name w:val="ConsNormal"/>
    <w:uiPriority w:val="99"/>
    <w:rsid w:val="003B0A12"/>
    <w:pPr>
      <w:widowControl w:val="0"/>
      <w:spacing w:line="240" w:lineRule="auto"/>
      <w:ind w:firstLine="720"/>
      <w:jc w:val="left"/>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951708">
      <w:bodyDiv w:val="1"/>
      <w:marLeft w:val="0"/>
      <w:marRight w:val="0"/>
      <w:marTop w:val="0"/>
      <w:marBottom w:val="0"/>
      <w:divBdr>
        <w:top w:val="none" w:sz="0" w:space="0" w:color="auto"/>
        <w:left w:val="none" w:sz="0" w:space="0" w:color="auto"/>
        <w:bottom w:val="none" w:sz="0" w:space="0" w:color="auto"/>
        <w:right w:val="none" w:sz="0" w:space="0" w:color="auto"/>
      </w:divBdr>
    </w:div>
    <w:div w:id="514731679">
      <w:bodyDiv w:val="1"/>
      <w:marLeft w:val="0"/>
      <w:marRight w:val="0"/>
      <w:marTop w:val="0"/>
      <w:marBottom w:val="0"/>
      <w:divBdr>
        <w:top w:val="none" w:sz="0" w:space="0" w:color="auto"/>
        <w:left w:val="none" w:sz="0" w:space="0" w:color="auto"/>
        <w:bottom w:val="none" w:sz="0" w:space="0" w:color="auto"/>
        <w:right w:val="none" w:sz="0" w:space="0" w:color="auto"/>
      </w:divBdr>
    </w:div>
    <w:div w:id="629746369">
      <w:bodyDiv w:val="1"/>
      <w:marLeft w:val="0"/>
      <w:marRight w:val="0"/>
      <w:marTop w:val="0"/>
      <w:marBottom w:val="0"/>
      <w:divBdr>
        <w:top w:val="none" w:sz="0" w:space="0" w:color="auto"/>
        <w:left w:val="none" w:sz="0" w:space="0" w:color="auto"/>
        <w:bottom w:val="none" w:sz="0" w:space="0" w:color="auto"/>
        <w:right w:val="none" w:sz="0" w:space="0" w:color="auto"/>
      </w:divBdr>
    </w:div>
    <w:div w:id="1969237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YMIKeoLFRNkRQdkwuG87MEiaeA==">CgMxLjAyCGguZ2pkZ3hzMg5oLmNzZGZhbm5kYTcxczIJaC4zMGowemxsMg5oLnpjNWZrbmJxZTZ5NzIIaC5namRneHM4AHIhMWpvTTdBZWsxUFd1dWN1V2RsTmpPbnhxdk1XZVBhWXBf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1854</Words>
  <Characters>10570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VSEGEI</Company>
  <LinksUpToDate>false</LinksUpToDate>
  <CharactersWithSpaces>12400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Рецензент</dc:creator>
  <cp:keywords/>
  <dc:description/>
  <cp:lastModifiedBy>Зорина Елена Евгеньевна</cp:lastModifiedBy>
  <cp:revision>3</cp:revision>
  <cp:lastPrinted>2025-05-15T09:06:00Z</cp:lastPrinted>
  <dcterms:created xsi:type="dcterms:W3CDTF">2025-05-15T11:27:00Z</dcterms:created>
  <dcterms:modified xsi:type="dcterms:W3CDTF">2025-05-15T11:29:00Z</dcterms:modified>
</cp:coreProperties>
</file>