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38" w:rsidRPr="00360538" w:rsidRDefault="00360538" w:rsidP="00360538">
      <w:pPr>
        <w:spacing w:line="240" w:lineRule="auto"/>
        <w:ind w:firstLine="0"/>
        <w:jc w:val="center"/>
        <w:rPr>
          <w:rFonts w:eastAsia="Calibri"/>
          <w:sz w:val="26"/>
          <w:szCs w:val="26"/>
        </w:rPr>
      </w:pPr>
      <w:r w:rsidRPr="00360538">
        <w:rPr>
          <w:rFonts w:eastAsia="Calibri"/>
          <w:sz w:val="26"/>
          <w:szCs w:val="26"/>
        </w:rPr>
        <w:t>ФЕДЕРАЛЬНОЕ ГОСУДАРСТВЕННОЕ БЮДЖЕТНОЕ УЧРЕЖДЕНИЕ</w:t>
      </w:r>
    </w:p>
    <w:p w:rsidR="00360538" w:rsidRPr="00360538" w:rsidRDefault="00360538" w:rsidP="00360538">
      <w:pPr>
        <w:spacing w:line="240" w:lineRule="auto"/>
        <w:ind w:firstLine="0"/>
        <w:jc w:val="center"/>
        <w:rPr>
          <w:rFonts w:eastAsia="Calibri"/>
          <w:sz w:val="26"/>
          <w:szCs w:val="26"/>
        </w:rPr>
      </w:pPr>
      <w:r w:rsidRPr="00360538">
        <w:rPr>
          <w:rFonts w:eastAsia="Calibri"/>
          <w:sz w:val="26"/>
          <w:szCs w:val="26"/>
        </w:rPr>
        <w:t xml:space="preserve">«ВСЕРОССИЙСКИЙ НАУЧНО-ИССЛЕДОВАТЕЛЬСКИЙ ГЕОЛОГИЧЕСКИЙ ИНСТИТУТ ИМ. А. П. КАРПИНСКОГО» </w:t>
      </w:r>
      <w:r w:rsidRPr="00360538">
        <w:rPr>
          <w:rFonts w:eastAsia="Calibri"/>
          <w:sz w:val="26"/>
          <w:szCs w:val="26"/>
        </w:rPr>
        <w:br/>
      </w:r>
    </w:p>
    <w:p w:rsidR="00360538" w:rsidRPr="00360538" w:rsidRDefault="00360538" w:rsidP="00360538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360538">
        <w:rPr>
          <w:bCs/>
          <w:color w:val="000000"/>
          <w:sz w:val="24"/>
          <w:szCs w:val="24"/>
        </w:rPr>
        <w:t>Научный журнал</w:t>
      </w:r>
    </w:p>
    <w:p w:rsidR="00360538" w:rsidRPr="00360538" w:rsidRDefault="00360538" w:rsidP="00360538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360538">
        <w:rPr>
          <w:bCs/>
          <w:color w:val="000000"/>
          <w:sz w:val="24"/>
          <w:szCs w:val="24"/>
        </w:rPr>
        <w:t>«РЕГИОНАЛЬНАЯ ГЕОЛОГИЯ И МЕТАЛЛОГЕНИЯ»</w:t>
      </w:r>
    </w:p>
    <w:p w:rsidR="00360538" w:rsidRPr="00360538" w:rsidRDefault="00360538" w:rsidP="00360538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360538">
        <w:rPr>
          <w:bCs/>
          <w:color w:val="000000"/>
          <w:sz w:val="24"/>
          <w:szCs w:val="24"/>
          <w:lang w:val="en-US"/>
        </w:rPr>
        <w:t>(“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Regional'naya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Geologiya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i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Metallogeniya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 xml:space="preserve">” / “Regional Geology and </w:t>
      </w:r>
      <w:proofErr w:type="spellStart"/>
      <w:r w:rsidRPr="00360538">
        <w:rPr>
          <w:bCs/>
          <w:color w:val="000000"/>
          <w:sz w:val="24"/>
          <w:szCs w:val="24"/>
          <w:lang w:val="en-US"/>
        </w:rPr>
        <w:t>Metallogeny</w:t>
      </w:r>
      <w:proofErr w:type="spellEnd"/>
      <w:r w:rsidRPr="00360538">
        <w:rPr>
          <w:bCs/>
          <w:color w:val="000000"/>
          <w:sz w:val="24"/>
          <w:szCs w:val="24"/>
          <w:lang w:val="en-US"/>
        </w:rPr>
        <w:t>”)</w:t>
      </w:r>
    </w:p>
    <w:p w:rsidR="00360538" w:rsidRPr="00441D36" w:rsidRDefault="00360538" w:rsidP="00360538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360538">
        <w:rPr>
          <w:bCs/>
          <w:color w:val="000000"/>
          <w:sz w:val="24"/>
          <w:szCs w:val="24"/>
          <w:lang w:val="en-US"/>
        </w:rPr>
        <w:t>ISSN</w:t>
      </w:r>
      <w:r w:rsidRPr="00441D36">
        <w:rPr>
          <w:bCs/>
          <w:color w:val="000000"/>
          <w:sz w:val="24"/>
          <w:szCs w:val="24"/>
          <w:lang w:val="en-US"/>
        </w:rPr>
        <w:t xml:space="preserve"> 0869-7892 (</w:t>
      </w:r>
      <w:r w:rsidRPr="00360538">
        <w:rPr>
          <w:bCs/>
          <w:color w:val="000000"/>
          <w:sz w:val="24"/>
          <w:szCs w:val="24"/>
          <w:lang w:val="en-US"/>
        </w:rPr>
        <w:t>Print</w:t>
      </w:r>
      <w:r w:rsidRPr="00441D36">
        <w:rPr>
          <w:bCs/>
          <w:color w:val="000000"/>
          <w:sz w:val="24"/>
          <w:szCs w:val="24"/>
          <w:lang w:val="en-US"/>
        </w:rPr>
        <w:t>)</w:t>
      </w:r>
    </w:p>
    <w:p w:rsidR="00360538" w:rsidRPr="00441D36" w:rsidRDefault="001F4AC0" w:rsidP="00360538">
      <w:pPr>
        <w:spacing w:line="240" w:lineRule="auto"/>
        <w:ind w:firstLine="0"/>
        <w:jc w:val="center"/>
        <w:rPr>
          <w:bCs/>
          <w:color w:val="000000"/>
          <w:sz w:val="24"/>
          <w:szCs w:val="24"/>
          <w:lang w:val="en-US"/>
        </w:rPr>
      </w:pPr>
      <w:r w:rsidRPr="001F4AC0">
        <w:rPr>
          <w:sz w:val="24"/>
          <w:szCs w:val="24"/>
          <w:lang w:val="en-US"/>
        </w:rPr>
        <w:t>https</w:t>
      </w:r>
      <w:r w:rsidRPr="00441D36">
        <w:rPr>
          <w:sz w:val="24"/>
          <w:szCs w:val="24"/>
          <w:lang w:val="en-US"/>
        </w:rPr>
        <w:t>://</w:t>
      </w:r>
      <w:proofErr w:type="spellStart"/>
      <w:r w:rsidRPr="001F4AC0">
        <w:rPr>
          <w:sz w:val="24"/>
          <w:szCs w:val="24"/>
          <w:lang w:val="en-US"/>
        </w:rPr>
        <w:t>reggeomet</w:t>
      </w:r>
      <w:proofErr w:type="spellEnd"/>
      <w:r w:rsidRPr="00441D36">
        <w:rPr>
          <w:sz w:val="24"/>
          <w:szCs w:val="24"/>
          <w:lang w:val="en-US"/>
        </w:rPr>
        <w:t>.</w:t>
      </w:r>
      <w:proofErr w:type="spellStart"/>
      <w:r w:rsidRPr="001F4AC0">
        <w:rPr>
          <w:sz w:val="24"/>
          <w:szCs w:val="24"/>
          <w:lang w:val="en-US"/>
        </w:rPr>
        <w:t>elpub</w:t>
      </w:r>
      <w:proofErr w:type="spellEnd"/>
      <w:r w:rsidRPr="00441D36">
        <w:rPr>
          <w:sz w:val="24"/>
          <w:szCs w:val="24"/>
          <w:lang w:val="en-US"/>
        </w:rPr>
        <w:t>.</w:t>
      </w:r>
      <w:proofErr w:type="spellStart"/>
      <w:r w:rsidRPr="001F4AC0">
        <w:rPr>
          <w:sz w:val="24"/>
          <w:szCs w:val="24"/>
          <w:lang w:val="en-US"/>
        </w:rPr>
        <w:t>ru</w:t>
      </w:r>
      <w:proofErr w:type="spellEnd"/>
      <w:r w:rsidRPr="00441D36">
        <w:rPr>
          <w:sz w:val="24"/>
          <w:szCs w:val="24"/>
          <w:lang w:val="en-US"/>
        </w:rPr>
        <w:t>/</w:t>
      </w:r>
    </w:p>
    <w:p w:rsidR="00360538" w:rsidRPr="00441D36" w:rsidRDefault="00360538" w:rsidP="00360538">
      <w:pPr>
        <w:ind w:firstLine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1F4AC0" w:rsidRDefault="001F4AC0" w:rsidP="001F4A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БЛАНК РЕЦЕНЗИИ</w:t>
      </w:r>
    </w:p>
    <w:p w:rsidR="00441D36" w:rsidRDefault="00441D36" w:rsidP="00441D36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  <w:sz w:val="24"/>
          <w:szCs w:val="24"/>
        </w:rPr>
        <w:t>Таблица 1</w:t>
      </w:r>
    </w:p>
    <w:p w:rsidR="00441D36" w:rsidRDefault="00441D36" w:rsidP="00441D3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  <w:sz w:val="24"/>
          <w:szCs w:val="24"/>
        </w:rPr>
        <w:t>Информация о рукописи статьи</w:t>
      </w:r>
    </w:p>
    <w:tbl>
      <w:tblPr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49"/>
      </w:tblGrid>
      <w:tr w:rsidR="00441D36" w:rsidTr="00FB795C">
        <w:trPr>
          <w:tblHeader/>
        </w:trPr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Информация о рукописи статьи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Детали</w:t>
            </w:r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Образец: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Харгинская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золотоносная рудно-россыпная система Приамурской золотоносной провинции</w:t>
            </w:r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Образец: </w:t>
            </w:r>
            <w:r>
              <w:rPr>
                <w:b/>
                <w:color w:val="000000"/>
                <w:sz w:val="24"/>
                <w:szCs w:val="24"/>
              </w:rPr>
              <w:t>18.10.24С</w:t>
            </w:r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5949" w:type="dxa"/>
          </w:tcPr>
          <w:p w:rsidR="00441D36" w:rsidRPr="00D53919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Образец: </w:t>
            </w:r>
            <w:r>
              <w:rPr>
                <w:b/>
                <w:color w:val="000000"/>
                <w:sz w:val="24"/>
                <w:szCs w:val="24"/>
              </w:rPr>
              <w:t>В. А. Степанов, А. В. Мельников</w:t>
            </w:r>
          </w:p>
        </w:tc>
      </w:tr>
    </w:tbl>
    <w:p w:rsidR="00441D36" w:rsidRDefault="00441D36" w:rsidP="00441D36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:rsidR="00441D36" w:rsidRDefault="00441D36" w:rsidP="00441D36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  <w:sz w:val="24"/>
          <w:szCs w:val="24"/>
        </w:rPr>
        <w:t>Таблица 2</w:t>
      </w:r>
    </w:p>
    <w:p w:rsidR="00441D36" w:rsidRDefault="00441D36" w:rsidP="00441D3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  <w:sz w:val="24"/>
          <w:szCs w:val="24"/>
        </w:rPr>
        <w:t>Сведения о рецензенте</w:t>
      </w:r>
    </w:p>
    <w:tbl>
      <w:tblPr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49"/>
      </w:tblGrid>
      <w:tr w:rsidR="00441D36" w:rsidTr="00FB795C">
        <w:trPr>
          <w:tblHeader/>
        </w:trPr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Сведения о рецензенте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Детали</w:t>
            </w:r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Имя, отчество и фамилия</w:t>
            </w:r>
            <w:r>
              <w:rPr>
                <w:color w:val="000000"/>
                <w:sz w:val="24"/>
                <w:szCs w:val="24"/>
              </w:rPr>
              <w:br/>
              <w:t>(на русском языке)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Образец: </w:t>
            </w:r>
            <w:r>
              <w:rPr>
                <w:color w:val="000000"/>
                <w:sz w:val="24"/>
                <w:szCs w:val="24"/>
              </w:rPr>
              <w:t>Иван Николаевич Бобров</w:t>
            </w:r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Имя, отчество и фамилия</w:t>
            </w:r>
            <w:r>
              <w:rPr>
                <w:color w:val="000000"/>
                <w:sz w:val="24"/>
                <w:szCs w:val="24"/>
              </w:rPr>
              <w:br/>
              <w:t>(транслитерация)</w:t>
            </w:r>
          </w:p>
        </w:tc>
        <w:tc>
          <w:tcPr>
            <w:tcW w:w="5949" w:type="dxa"/>
          </w:tcPr>
          <w:p w:rsidR="00441D36" w:rsidRPr="00D53919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Образец: </w:t>
            </w:r>
            <w:proofErr w:type="spellStart"/>
            <w:r>
              <w:rPr>
                <w:color w:val="000000"/>
                <w:sz w:val="24"/>
                <w:szCs w:val="24"/>
              </w:rPr>
              <w:t>Ivan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Bobrov</w:t>
            </w:r>
            <w:proofErr w:type="spellEnd"/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Учёная степень, ученое звание, должность</w:t>
            </w:r>
            <w:r>
              <w:rPr>
                <w:color w:val="000000"/>
                <w:sz w:val="24"/>
                <w:szCs w:val="24"/>
              </w:rPr>
              <w:br/>
              <w:t>(на русском языке)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>Образец:</w:t>
            </w:r>
            <w:r>
              <w:rPr>
                <w:color w:val="000000"/>
                <w:sz w:val="24"/>
                <w:szCs w:val="24"/>
              </w:rPr>
              <w:t xml:space="preserve"> доктор геолого-минералогических наук, профессор, главный научный сотрудник</w:t>
            </w:r>
          </w:p>
        </w:tc>
      </w:tr>
      <w:tr w:rsidR="00441D36" w:rsidRP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Учёная степень, ученое звание, должность</w:t>
            </w:r>
            <w:r>
              <w:rPr>
                <w:color w:val="000000"/>
                <w:sz w:val="24"/>
                <w:szCs w:val="24"/>
              </w:rPr>
              <w:br/>
              <w:t>(на английском языке)</w:t>
            </w:r>
          </w:p>
        </w:tc>
        <w:tc>
          <w:tcPr>
            <w:tcW w:w="5949" w:type="dxa"/>
          </w:tcPr>
          <w:p w:rsidR="00441D36" w:rsidRPr="0003568B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i/>
                <w:color w:val="000000"/>
                <w:sz w:val="24"/>
                <w:szCs w:val="24"/>
              </w:rPr>
              <w:t>Образец</w:t>
            </w:r>
            <w:r w:rsidRPr="0003568B">
              <w:rPr>
                <w:i/>
                <w:color w:val="000000"/>
                <w:sz w:val="24"/>
                <w:szCs w:val="24"/>
                <w:lang w:val="en-US"/>
              </w:rPr>
              <w:t>:</w:t>
            </w:r>
            <w:r w:rsidRPr="0003568B">
              <w:rPr>
                <w:color w:val="000000"/>
                <w:sz w:val="24"/>
                <w:szCs w:val="24"/>
                <w:lang w:val="en-US"/>
              </w:rPr>
              <w:t xml:space="preserve"> DSc </w:t>
            </w:r>
            <w:r w:rsidRPr="0003568B">
              <w:rPr>
                <w:sz w:val="24"/>
                <w:szCs w:val="24"/>
                <w:lang w:val="en-US"/>
              </w:rPr>
              <w:t>(</w:t>
            </w:r>
            <w:r w:rsidRPr="0003568B">
              <w:rPr>
                <w:color w:val="000000"/>
                <w:sz w:val="24"/>
                <w:szCs w:val="24"/>
                <w:lang w:val="en-US"/>
              </w:rPr>
              <w:t>Geology and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Mineralogy), Professor, Chief r</w:t>
            </w:r>
            <w:r w:rsidRPr="0003568B">
              <w:rPr>
                <w:color w:val="000000"/>
                <w:sz w:val="24"/>
                <w:szCs w:val="24"/>
                <w:lang w:val="en-US"/>
              </w:rPr>
              <w:t>esearcher</w:t>
            </w:r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Название организации</w:t>
            </w:r>
            <w:r>
              <w:rPr>
                <w:color w:val="000000"/>
                <w:sz w:val="24"/>
                <w:szCs w:val="24"/>
              </w:rPr>
              <w:br/>
              <w:t>(на русском языке)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>Образец:</w:t>
            </w:r>
            <w:r>
              <w:rPr>
                <w:color w:val="000000"/>
                <w:sz w:val="24"/>
                <w:szCs w:val="24"/>
              </w:rPr>
              <w:t xml:space="preserve"> Федеральное государственное бюджетное учреждение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Всероссийский научно-исследовательский геологический институт им.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А.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Карпинского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41D36" w:rsidRP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Название организации</w:t>
            </w:r>
            <w:r>
              <w:rPr>
                <w:color w:val="000000"/>
                <w:sz w:val="24"/>
                <w:szCs w:val="24"/>
              </w:rPr>
              <w:br/>
              <w:t>(на английском языке)</w:t>
            </w:r>
          </w:p>
        </w:tc>
        <w:tc>
          <w:tcPr>
            <w:tcW w:w="5949" w:type="dxa"/>
          </w:tcPr>
          <w:p w:rsidR="00441D36" w:rsidRPr="0003568B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lang w:val="en-US"/>
              </w:rPr>
            </w:pPr>
            <w:r>
              <w:rPr>
                <w:i/>
                <w:color w:val="000000"/>
                <w:sz w:val="24"/>
                <w:szCs w:val="24"/>
              </w:rPr>
              <w:t>Образец</w:t>
            </w:r>
            <w:r w:rsidRPr="0003568B">
              <w:rPr>
                <w:i/>
                <w:color w:val="000000"/>
                <w:sz w:val="24"/>
                <w:szCs w:val="24"/>
                <w:lang w:val="en-US"/>
              </w:rPr>
              <w:t>:</w:t>
            </w:r>
            <w:r w:rsidRPr="0003568B">
              <w:rPr>
                <w:color w:val="000000"/>
                <w:sz w:val="24"/>
                <w:szCs w:val="24"/>
                <w:lang w:val="en-US"/>
              </w:rPr>
              <w:t xml:space="preserve"> All-Russian Geological Research Institute of A. P. </w:t>
            </w:r>
            <w:proofErr w:type="spellStart"/>
            <w:r w:rsidRPr="0003568B">
              <w:rPr>
                <w:color w:val="000000"/>
                <w:sz w:val="24"/>
                <w:szCs w:val="24"/>
                <w:lang w:val="en-US"/>
              </w:rPr>
              <w:t>Karpinsky</w:t>
            </w:r>
            <w:proofErr w:type="spellEnd"/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ORCID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Образец: </w:t>
            </w:r>
            <w:r>
              <w:rPr>
                <w:color w:val="000000"/>
                <w:sz w:val="24"/>
                <w:szCs w:val="24"/>
              </w:rPr>
              <w:t>https://orcid.org/0000-0001-2345-6789</w:t>
            </w:r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Author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Образец: </w:t>
            </w:r>
            <w:r>
              <w:rPr>
                <w:color w:val="000000"/>
                <w:sz w:val="24"/>
                <w:szCs w:val="24"/>
              </w:rPr>
              <w:t>12345678901</w:t>
            </w:r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ResearcherID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>Образец:</w:t>
            </w:r>
            <w:r>
              <w:rPr>
                <w:color w:val="000000"/>
                <w:sz w:val="24"/>
                <w:szCs w:val="24"/>
              </w:rPr>
              <w:t xml:space="preserve"> J-1234-5678</w:t>
            </w:r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SPIN-код автора (РИНЦ)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>Образец:</w:t>
            </w:r>
            <w:r>
              <w:rPr>
                <w:color w:val="000000"/>
                <w:sz w:val="24"/>
                <w:szCs w:val="24"/>
              </w:rPr>
              <w:t xml:space="preserve"> 8765-4321</w:t>
            </w:r>
          </w:p>
        </w:tc>
      </w:tr>
      <w:tr w:rsidR="00441D36" w:rsidTr="00FB795C">
        <w:tc>
          <w:tcPr>
            <w:tcW w:w="3510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949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>Образец:</w:t>
            </w:r>
            <w:r>
              <w:rPr>
                <w:color w:val="000000"/>
                <w:sz w:val="24"/>
                <w:szCs w:val="24"/>
              </w:rPr>
              <w:t xml:space="preserve"> 1234@mail.ru</w:t>
            </w:r>
          </w:p>
        </w:tc>
      </w:tr>
    </w:tbl>
    <w:p w:rsidR="00441D36" w:rsidRDefault="00441D36" w:rsidP="00441D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color w:val="000000"/>
        </w:rPr>
      </w:pPr>
    </w:p>
    <w:p w:rsidR="00441D36" w:rsidRDefault="00441D36" w:rsidP="00441D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jc w:val="right"/>
        <w:rPr>
          <w:color w:val="000000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Таблица 3</w:t>
      </w:r>
    </w:p>
    <w:p w:rsidR="00441D36" w:rsidRDefault="00441D36" w:rsidP="00441D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jc w:val="center"/>
        <w:rPr>
          <w:color w:val="000000"/>
        </w:rPr>
      </w:pPr>
      <w:r>
        <w:rPr>
          <w:color w:val="000000"/>
          <w:sz w:val="24"/>
          <w:szCs w:val="24"/>
        </w:rPr>
        <w:t>Рецензия</w:t>
      </w:r>
    </w:p>
    <w:tbl>
      <w:tblPr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07"/>
      </w:tblGrid>
      <w:tr w:rsidR="00441D36" w:rsidTr="00FB795C">
        <w:trPr>
          <w:tblHeader/>
        </w:trPr>
        <w:tc>
          <w:tcPr>
            <w:tcW w:w="3652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Критерии оценки</w:t>
            </w:r>
            <w:r>
              <w:rPr>
                <w:color w:val="000000"/>
                <w:sz w:val="24"/>
                <w:szCs w:val="24"/>
              </w:rPr>
              <w:br/>
              <w:t>рукописи статьи</w:t>
            </w:r>
          </w:p>
        </w:tc>
        <w:tc>
          <w:tcPr>
            <w:tcW w:w="5807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Детали</w:t>
            </w:r>
          </w:p>
        </w:tc>
      </w:tr>
      <w:tr w:rsidR="00441D36" w:rsidTr="00FB795C">
        <w:trPr>
          <w:cantSplit/>
        </w:trPr>
        <w:tc>
          <w:tcPr>
            <w:tcW w:w="3652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Актуальность темы</w:t>
            </w:r>
            <w:r>
              <w:rPr>
                <w:color w:val="000000"/>
                <w:sz w:val="24"/>
                <w:szCs w:val="24"/>
              </w:rPr>
              <w:t xml:space="preserve"> (соответствие содержания рукописи статьи современным достижениям в рассматриваемой области науки)</w:t>
            </w:r>
          </w:p>
        </w:tc>
        <w:tc>
          <w:tcPr>
            <w:tcW w:w="5807" w:type="dxa"/>
            <w:vMerge w:val="restart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>Пожалуйста, подготовьте отзыв на рукопись статьи, руководствуясь критериями ее оценки слева.</w:t>
            </w:r>
          </w:p>
          <w:p w:rsidR="00441D36" w:rsidRPr="00CB45FD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441D36" w:rsidTr="00FB795C">
        <w:trPr>
          <w:cantSplit/>
        </w:trPr>
        <w:tc>
          <w:tcPr>
            <w:tcW w:w="3652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Новизна и научная значимость полученных результатов </w:t>
            </w:r>
            <w:r>
              <w:rPr>
                <w:color w:val="000000"/>
                <w:sz w:val="24"/>
                <w:szCs w:val="24"/>
              </w:rPr>
              <w:t>(внесение нового вклада в область науки; исследование новых задач, проблем, явлений; выявление ранее неизвестных свойств, закономерностей, связей)</w:t>
            </w:r>
          </w:p>
        </w:tc>
        <w:tc>
          <w:tcPr>
            <w:tcW w:w="5807" w:type="dxa"/>
            <w:vMerge/>
          </w:tcPr>
          <w:p w:rsidR="00441D36" w:rsidRDefault="00441D36" w:rsidP="00FB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441D36" w:rsidTr="00FB795C">
        <w:trPr>
          <w:cantSplit/>
        </w:trPr>
        <w:tc>
          <w:tcPr>
            <w:tcW w:w="3652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Изложение материала</w:t>
            </w:r>
            <w:r>
              <w:rPr>
                <w:color w:val="000000"/>
                <w:sz w:val="24"/>
                <w:szCs w:val="24"/>
              </w:rPr>
              <w:t xml:space="preserve"> (соответствие заголовка рукописи статьи содержанию материала, логичность и последовательность изложения, размер и структура изложения, использование методов научного познания, статистическая обработка результатов)</w:t>
            </w:r>
          </w:p>
        </w:tc>
        <w:tc>
          <w:tcPr>
            <w:tcW w:w="5807" w:type="dxa"/>
            <w:vMerge/>
          </w:tcPr>
          <w:p w:rsidR="00441D36" w:rsidRDefault="00441D36" w:rsidP="00FB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441D36" w:rsidTr="00FB795C">
        <w:trPr>
          <w:cantSplit/>
        </w:trPr>
        <w:tc>
          <w:tcPr>
            <w:tcW w:w="3652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Подача материала</w:t>
            </w:r>
            <w:r>
              <w:rPr>
                <w:color w:val="000000"/>
                <w:sz w:val="24"/>
                <w:szCs w:val="24"/>
              </w:rPr>
              <w:t xml:space="preserve"> (научный стиль изложения, терминология; информативность иллюстраций и таблиц</w:t>
            </w:r>
            <w:r w:rsidRPr="00A22071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качество рисунков и диаграмм)</w:t>
            </w:r>
          </w:p>
        </w:tc>
        <w:tc>
          <w:tcPr>
            <w:tcW w:w="5807" w:type="dxa"/>
            <w:vMerge/>
          </w:tcPr>
          <w:p w:rsidR="00441D36" w:rsidRDefault="00441D36" w:rsidP="00FB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441D36" w:rsidTr="00FB795C">
        <w:trPr>
          <w:cantSplit/>
        </w:trPr>
        <w:tc>
          <w:tcPr>
            <w:tcW w:w="3652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Цитируемость научных источников</w:t>
            </w:r>
            <w:r>
              <w:rPr>
                <w:color w:val="000000"/>
                <w:sz w:val="24"/>
                <w:szCs w:val="24"/>
              </w:rPr>
              <w:t xml:space="preserve"> (качество и полнота списка источников, адекватность отсылок в тексте на источники, наличие актуальных и зарубежных источников)</w:t>
            </w:r>
          </w:p>
        </w:tc>
        <w:tc>
          <w:tcPr>
            <w:tcW w:w="5807" w:type="dxa"/>
            <w:vMerge/>
          </w:tcPr>
          <w:p w:rsidR="00441D36" w:rsidRDefault="00441D36" w:rsidP="00FB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441D36" w:rsidTr="00FB795C">
        <w:trPr>
          <w:cantSplit/>
        </w:trPr>
        <w:tc>
          <w:tcPr>
            <w:tcW w:w="3652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Информативность аннотации</w:t>
            </w:r>
            <w:r>
              <w:rPr>
                <w:color w:val="000000"/>
                <w:sz w:val="24"/>
                <w:szCs w:val="24"/>
              </w:rPr>
              <w:t xml:space="preserve"> (включение основной темы исследования, его цели, методов, основных результатов и выводов; отражение новизны, научного и практического значения) </w:t>
            </w:r>
            <w:r>
              <w:rPr>
                <w:b/>
                <w:color w:val="000000"/>
                <w:sz w:val="24"/>
                <w:szCs w:val="24"/>
              </w:rPr>
              <w:t xml:space="preserve">и ключевых слов </w:t>
            </w:r>
            <w:r>
              <w:rPr>
                <w:color w:val="000000"/>
                <w:sz w:val="24"/>
                <w:szCs w:val="24"/>
              </w:rPr>
              <w:t>(соответствие теме рукописи статьи и отражение предметной, терминологической области)</w:t>
            </w:r>
          </w:p>
        </w:tc>
        <w:tc>
          <w:tcPr>
            <w:tcW w:w="5807" w:type="dxa"/>
            <w:vMerge/>
          </w:tcPr>
          <w:p w:rsidR="00441D36" w:rsidRDefault="00441D36" w:rsidP="00FB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441D36" w:rsidTr="00FB795C">
        <w:trPr>
          <w:cantSplit/>
          <w:trHeight w:val="559"/>
        </w:trPr>
        <w:tc>
          <w:tcPr>
            <w:tcW w:w="3652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Достоинства работы</w:t>
            </w:r>
          </w:p>
        </w:tc>
        <w:tc>
          <w:tcPr>
            <w:tcW w:w="5807" w:type="dxa"/>
            <w:vMerge/>
          </w:tcPr>
          <w:p w:rsidR="00441D36" w:rsidRDefault="00441D36" w:rsidP="00FB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441D36" w:rsidTr="00FB795C">
        <w:trPr>
          <w:cantSplit/>
          <w:trHeight w:val="567"/>
        </w:trPr>
        <w:tc>
          <w:tcPr>
            <w:tcW w:w="3652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Недостатки работы </w:t>
            </w:r>
            <w:r>
              <w:rPr>
                <w:color w:val="000000"/>
                <w:sz w:val="24"/>
                <w:szCs w:val="24"/>
              </w:rPr>
              <w:t>(замечания к работе)</w:t>
            </w:r>
          </w:p>
        </w:tc>
        <w:tc>
          <w:tcPr>
            <w:tcW w:w="5807" w:type="dxa"/>
            <w:vMerge/>
          </w:tcPr>
          <w:p w:rsidR="00441D36" w:rsidRDefault="00441D36" w:rsidP="00FB7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441D36" w:rsidTr="00FB795C">
        <w:tc>
          <w:tcPr>
            <w:tcW w:w="3652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5807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>Пожалуйста, оставьте только одно заключение о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i/>
                <w:color w:val="000000"/>
                <w:sz w:val="24"/>
                <w:szCs w:val="24"/>
              </w:rPr>
              <w:t>возможности публикации рукописи</w:t>
            </w:r>
            <w:r w:rsidRPr="00A22071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статьи:</w:t>
            </w:r>
          </w:p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 Данная рукопись рекомендуется к публикации в виде научной статьи в ее текущем виде.</w:t>
            </w:r>
          </w:p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 Данная рукопись рекомендуется к публикации в виде научной статьи после ее переработки с учетом замечаний рецензента.</w:t>
            </w:r>
          </w:p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 Данная рукопись нуждается в дополнительном рецензировании другим специалистом.</w:t>
            </w:r>
          </w:p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 Данная рукопись приемлема для публикации в виде научной статьи после незначительной доработки.</w:t>
            </w:r>
          </w:p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40" w:lineRule="auto"/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 Данная рукопись не может быть опубликована в научном журнале по причине ее несоответствия тематике и требованиям, неактуальности.</w:t>
            </w:r>
          </w:p>
        </w:tc>
      </w:tr>
    </w:tbl>
    <w:p w:rsidR="00441D36" w:rsidRDefault="00441D36" w:rsidP="00441D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color w:val="000000"/>
        </w:rPr>
      </w:pPr>
    </w:p>
    <w:p w:rsidR="00441D36" w:rsidRDefault="00441D36" w:rsidP="00441D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color w:val="000000"/>
        </w:rPr>
      </w:pPr>
      <w:r>
        <w:rPr>
          <w:color w:val="000000"/>
          <w:sz w:val="24"/>
          <w:szCs w:val="24"/>
        </w:rPr>
        <w:t>Дата</w:t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15"/>
        <w:gridCol w:w="1984"/>
        <w:gridCol w:w="2665"/>
      </w:tblGrid>
      <w:tr w:rsidR="00441D36" w:rsidTr="00FB795C">
        <w:tc>
          <w:tcPr>
            <w:tcW w:w="4815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Должность, полное название места работы, город, ученая степень, ученое звание</w:t>
            </w:r>
          </w:p>
        </w:tc>
        <w:tc>
          <w:tcPr>
            <w:tcW w:w="1984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665" w:type="dxa"/>
          </w:tcPr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</w:p>
          <w:p w:rsidR="00441D36" w:rsidRDefault="00441D36" w:rsidP="00FB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И. О. Фамилия</w:t>
            </w:r>
          </w:p>
        </w:tc>
      </w:tr>
    </w:tbl>
    <w:p w:rsidR="00441D36" w:rsidRDefault="00441D36" w:rsidP="00441D36">
      <w:pPr>
        <w:jc w:val="right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Подпись необходимо заверить в отделе кадров организации</w:t>
      </w:r>
    </w:p>
    <w:p w:rsidR="00AD12F2" w:rsidRDefault="00AD12F2">
      <w:pPr>
        <w:jc w:val="right"/>
        <w:rPr>
          <w:sz w:val="24"/>
          <w:szCs w:val="24"/>
        </w:rPr>
      </w:pPr>
      <w:bookmarkStart w:id="1" w:name="_GoBack"/>
      <w:bookmarkEnd w:id="1"/>
    </w:p>
    <w:sectPr w:rsidR="00AD12F2" w:rsidSect="00C874D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0C" w:rsidRDefault="006E380C">
      <w:pPr>
        <w:spacing w:line="240" w:lineRule="auto"/>
      </w:pPr>
      <w:r>
        <w:separator/>
      </w:r>
    </w:p>
  </w:endnote>
  <w:endnote w:type="continuationSeparator" w:id="0">
    <w:p w:rsidR="006E380C" w:rsidRDefault="006E3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EF" w:rsidRDefault="00707E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41D3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0C" w:rsidRDefault="006E380C">
      <w:pPr>
        <w:spacing w:line="240" w:lineRule="auto"/>
      </w:pPr>
      <w:r>
        <w:separator/>
      </w:r>
    </w:p>
  </w:footnote>
  <w:footnote w:type="continuationSeparator" w:id="0">
    <w:p w:rsidR="006E380C" w:rsidRDefault="006E38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0AF"/>
    <w:multiLevelType w:val="hybridMultilevel"/>
    <w:tmpl w:val="B942C84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EB3FB5"/>
    <w:multiLevelType w:val="multilevel"/>
    <w:tmpl w:val="9244C8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45978"/>
    <w:multiLevelType w:val="multilevel"/>
    <w:tmpl w:val="45CCEFA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051B4D"/>
    <w:multiLevelType w:val="multilevel"/>
    <w:tmpl w:val="36F011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1407D6F"/>
    <w:multiLevelType w:val="multilevel"/>
    <w:tmpl w:val="CB18021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7B5CAA"/>
    <w:multiLevelType w:val="multilevel"/>
    <w:tmpl w:val="4A54F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9D4E17"/>
    <w:multiLevelType w:val="multilevel"/>
    <w:tmpl w:val="16784D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9219AB"/>
    <w:multiLevelType w:val="multilevel"/>
    <w:tmpl w:val="B11C19CC"/>
    <w:lvl w:ilvl="0">
      <w:start w:val="1"/>
      <w:numFmt w:val="bullet"/>
      <w:lvlText w:val="−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8" w15:restartNumberingAfterBreak="0">
    <w:nsid w:val="58283C6B"/>
    <w:multiLevelType w:val="multilevel"/>
    <w:tmpl w:val="0C94F6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8B5DA2"/>
    <w:multiLevelType w:val="multilevel"/>
    <w:tmpl w:val="A948D8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A8287B"/>
    <w:multiLevelType w:val="multilevel"/>
    <w:tmpl w:val="6720B8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1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097147"/>
    <w:multiLevelType w:val="multilevel"/>
    <w:tmpl w:val="03981E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F2"/>
    <w:rsid w:val="0003568B"/>
    <w:rsid w:val="000B5F58"/>
    <w:rsid w:val="000D32B3"/>
    <w:rsid w:val="000E1943"/>
    <w:rsid w:val="00156050"/>
    <w:rsid w:val="00176D4D"/>
    <w:rsid w:val="001F4AC0"/>
    <w:rsid w:val="00320256"/>
    <w:rsid w:val="00334652"/>
    <w:rsid w:val="00360538"/>
    <w:rsid w:val="003807CA"/>
    <w:rsid w:val="00392902"/>
    <w:rsid w:val="00407865"/>
    <w:rsid w:val="004258AA"/>
    <w:rsid w:val="00441D36"/>
    <w:rsid w:val="004944D5"/>
    <w:rsid w:val="005556B4"/>
    <w:rsid w:val="0057107E"/>
    <w:rsid w:val="005B7F18"/>
    <w:rsid w:val="005C24A6"/>
    <w:rsid w:val="006133FF"/>
    <w:rsid w:val="00627D68"/>
    <w:rsid w:val="006E380C"/>
    <w:rsid w:val="006E47C9"/>
    <w:rsid w:val="00707EEF"/>
    <w:rsid w:val="007262FA"/>
    <w:rsid w:val="007E0CF8"/>
    <w:rsid w:val="007F0561"/>
    <w:rsid w:val="00836718"/>
    <w:rsid w:val="00856630"/>
    <w:rsid w:val="00877C37"/>
    <w:rsid w:val="00886D33"/>
    <w:rsid w:val="00897D92"/>
    <w:rsid w:val="00921CEE"/>
    <w:rsid w:val="00944052"/>
    <w:rsid w:val="00952A5C"/>
    <w:rsid w:val="0096331D"/>
    <w:rsid w:val="00963D47"/>
    <w:rsid w:val="00985F54"/>
    <w:rsid w:val="009C69B0"/>
    <w:rsid w:val="00A22071"/>
    <w:rsid w:val="00A473A7"/>
    <w:rsid w:val="00A7607F"/>
    <w:rsid w:val="00AD12F2"/>
    <w:rsid w:val="00AE05F8"/>
    <w:rsid w:val="00B83BFF"/>
    <w:rsid w:val="00C07D69"/>
    <w:rsid w:val="00C321F3"/>
    <w:rsid w:val="00C548B2"/>
    <w:rsid w:val="00C874DD"/>
    <w:rsid w:val="00CA327A"/>
    <w:rsid w:val="00CC0ECB"/>
    <w:rsid w:val="00CF490E"/>
    <w:rsid w:val="00D9165F"/>
    <w:rsid w:val="00E41027"/>
    <w:rsid w:val="00E61F77"/>
    <w:rsid w:val="00E77A5E"/>
    <w:rsid w:val="00EA6F2B"/>
    <w:rsid w:val="00EB7542"/>
    <w:rsid w:val="00EC60E9"/>
    <w:rsid w:val="00EE0D51"/>
    <w:rsid w:val="00F35DDA"/>
    <w:rsid w:val="00F72ACF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766A-A6C5-41F5-90FE-8CB6501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7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70F"/>
  </w:style>
  <w:style w:type="paragraph" w:styleId="a8">
    <w:name w:val="footer"/>
    <w:basedOn w:val="a"/>
    <w:link w:val="a9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70F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47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7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MIKeoLFRNkRQdkwuG87MEiaeA==">CgMxLjAyCGguZ2pkZ3hzMg5oLmNzZGZhbm5kYTcxczIJaC4zMGowemxsMg5oLnpjNWZrbmJxZTZ5NzIIaC5namRneHM4AHIhMWpvTTdBZWsxUFd1dWN1V2RsTmpPbnhxdk1XZVBhWXBf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</dc:creator>
  <cp:lastModifiedBy>Зорина Елена Евгеньевна</cp:lastModifiedBy>
  <cp:revision>10</cp:revision>
  <cp:lastPrinted>2024-10-28T06:49:00Z</cp:lastPrinted>
  <dcterms:created xsi:type="dcterms:W3CDTF">2024-11-18T10:31:00Z</dcterms:created>
  <dcterms:modified xsi:type="dcterms:W3CDTF">2025-05-15T10:41:00Z</dcterms:modified>
</cp:coreProperties>
</file>